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CA866" w14:textId="77777777" w:rsidR="00756855" w:rsidRPr="00B84105" w:rsidRDefault="00756855" w:rsidP="00756855">
      <w:pPr>
        <w:jc w:val="center"/>
        <w:rPr>
          <w:rFonts w:ascii="Times New Roman" w:hAnsi="Times New Roman" w:cs="Times New Roman"/>
          <w:sz w:val="28"/>
          <w:szCs w:val="28"/>
        </w:rPr>
      </w:pPr>
      <w:r w:rsidRPr="00B84105">
        <w:rPr>
          <w:rFonts w:ascii="Times New Roman" w:hAnsi="Times New Roman" w:cs="Times New Roman"/>
          <w:sz w:val="28"/>
          <w:szCs w:val="28"/>
        </w:rPr>
        <w:t>МИНИСТЕРСТВО ОБРАЗОВАНИЯ И МОЛОДЁЖНОЙ ПОЛИТИКИ СВЕРДЛОВСКОЙ ОБЛАСТИ</w:t>
      </w:r>
    </w:p>
    <w:p w14:paraId="4624FDB6" w14:textId="77777777" w:rsidR="00756855" w:rsidRPr="00B84105" w:rsidRDefault="00756855" w:rsidP="00756855">
      <w:pPr>
        <w:jc w:val="center"/>
        <w:rPr>
          <w:rFonts w:ascii="Times New Roman" w:hAnsi="Times New Roman" w:cs="Times New Roman"/>
          <w:sz w:val="28"/>
          <w:szCs w:val="28"/>
        </w:rPr>
      </w:pPr>
      <w:r w:rsidRPr="00B84105">
        <w:rPr>
          <w:rFonts w:ascii="Times New Roman" w:hAnsi="Times New Roman" w:cs="Times New Roman"/>
          <w:sz w:val="28"/>
          <w:szCs w:val="28"/>
        </w:rPr>
        <w:t>ГАПОУ СО «Красноуфимский аграрный колледж»</w:t>
      </w:r>
    </w:p>
    <w:p w14:paraId="142612DA" w14:textId="77777777" w:rsidR="00756855" w:rsidRPr="00B84105" w:rsidRDefault="00756855" w:rsidP="00756855">
      <w:pPr>
        <w:jc w:val="center"/>
        <w:rPr>
          <w:rFonts w:ascii="Times New Roman" w:hAnsi="Times New Roman" w:cs="Times New Roman"/>
          <w:sz w:val="28"/>
          <w:szCs w:val="28"/>
        </w:rPr>
      </w:pPr>
    </w:p>
    <w:p w14:paraId="13ADDF9C" w14:textId="77777777" w:rsidR="00756855" w:rsidRPr="00B84105" w:rsidRDefault="00756855" w:rsidP="00756855">
      <w:pPr>
        <w:jc w:val="center"/>
        <w:rPr>
          <w:rFonts w:ascii="Times New Roman" w:hAnsi="Times New Roman" w:cs="Times New Roman"/>
          <w:sz w:val="28"/>
          <w:szCs w:val="28"/>
        </w:rPr>
      </w:pPr>
    </w:p>
    <w:p w14:paraId="10680FCF" w14:textId="77777777" w:rsidR="00756855" w:rsidRPr="00B84105" w:rsidRDefault="00756855" w:rsidP="00756855">
      <w:pPr>
        <w:jc w:val="center"/>
        <w:rPr>
          <w:rFonts w:ascii="Times New Roman" w:hAnsi="Times New Roman" w:cs="Times New Roman"/>
          <w:sz w:val="28"/>
          <w:szCs w:val="28"/>
        </w:rPr>
      </w:pPr>
    </w:p>
    <w:p w14:paraId="03332B28" w14:textId="77777777" w:rsidR="00756855" w:rsidRDefault="00756855" w:rsidP="00756855">
      <w:pPr>
        <w:spacing w:after="0"/>
        <w:jc w:val="center"/>
        <w:rPr>
          <w:rFonts w:ascii="Times New Roman" w:hAnsi="Times New Roman" w:cs="Times New Roman"/>
          <w:sz w:val="28"/>
          <w:szCs w:val="28"/>
        </w:rPr>
      </w:pPr>
      <w:r w:rsidRPr="00B84105">
        <w:rPr>
          <w:rFonts w:ascii="Times New Roman" w:hAnsi="Times New Roman" w:cs="Times New Roman"/>
          <w:sz w:val="28"/>
          <w:szCs w:val="28"/>
        </w:rPr>
        <w:t>Контрольно -</w:t>
      </w:r>
      <w:r>
        <w:rPr>
          <w:rFonts w:ascii="Times New Roman" w:hAnsi="Times New Roman" w:cs="Times New Roman"/>
          <w:sz w:val="28"/>
          <w:szCs w:val="28"/>
        </w:rPr>
        <w:t xml:space="preserve"> </w:t>
      </w:r>
      <w:r w:rsidRPr="00B84105">
        <w:rPr>
          <w:rFonts w:ascii="Times New Roman" w:hAnsi="Times New Roman" w:cs="Times New Roman"/>
          <w:sz w:val="28"/>
          <w:szCs w:val="28"/>
        </w:rPr>
        <w:t xml:space="preserve">оценочные материалы для проведения контрольного среза знаний обучающихся при выполнении аккредитационных показателей по основным профессиональным образовательным программам СПО </w:t>
      </w:r>
      <w:r>
        <w:rPr>
          <w:rFonts w:ascii="Times New Roman" w:hAnsi="Times New Roman" w:cs="Times New Roman"/>
          <w:sz w:val="28"/>
          <w:szCs w:val="28"/>
        </w:rPr>
        <w:t xml:space="preserve">    </w:t>
      </w:r>
    </w:p>
    <w:p w14:paraId="5D0B3E6C" w14:textId="77777777" w:rsidR="00756855" w:rsidRDefault="00756855" w:rsidP="00756855">
      <w:pPr>
        <w:spacing w:after="0"/>
        <w:jc w:val="center"/>
        <w:rPr>
          <w:rFonts w:ascii="Times New Roman" w:hAnsi="Times New Roman" w:cs="Times New Roman"/>
          <w:sz w:val="28"/>
          <w:szCs w:val="28"/>
        </w:rPr>
      </w:pPr>
      <w:r w:rsidRPr="00B84105">
        <w:rPr>
          <w:rFonts w:ascii="Times New Roman" w:hAnsi="Times New Roman" w:cs="Times New Roman"/>
          <w:sz w:val="28"/>
          <w:szCs w:val="28"/>
        </w:rPr>
        <w:t xml:space="preserve">по специальностям </w:t>
      </w:r>
    </w:p>
    <w:p w14:paraId="1366AB7A" w14:textId="77777777" w:rsidR="00756855" w:rsidRDefault="00756855" w:rsidP="00756855">
      <w:pPr>
        <w:spacing w:after="0"/>
        <w:jc w:val="center"/>
        <w:rPr>
          <w:rFonts w:ascii="Times New Roman" w:hAnsi="Times New Roman" w:cs="Times New Roman"/>
          <w:sz w:val="28"/>
          <w:szCs w:val="28"/>
        </w:rPr>
      </w:pPr>
    </w:p>
    <w:p w14:paraId="64CD2390" w14:textId="77777777" w:rsidR="00756855" w:rsidRDefault="00756855" w:rsidP="00756855">
      <w:pPr>
        <w:spacing w:after="0"/>
        <w:jc w:val="center"/>
        <w:rPr>
          <w:rFonts w:ascii="Times New Roman" w:hAnsi="Times New Roman" w:cs="Times New Roman"/>
          <w:sz w:val="28"/>
          <w:szCs w:val="28"/>
        </w:rPr>
      </w:pPr>
    </w:p>
    <w:p w14:paraId="2CDA26A7" w14:textId="77777777" w:rsidR="00756855" w:rsidRDefault="00756855" w:rsidP="00756855">
      <w:pPr>
        <w:spacing w:after="0"/>
        <w:jc w:val="center"/>
        <w:rPr>
          <w:rFonts w:ascii="Times New Roman" w:hAnsi="Times New Roman" w:cs="Times New Roman"/>
          <w:sz w:val="28"/>
          <w:szCs w:val="28"/>
        </w:rPr>
      </w:pPr>
    </w:p>
    <w:p w14:paraId="48099841" w14:textId="77777777" w:rsidR="00756855" w:rsidRDefault="00756855" w:rsidP="00756855">
      <w:pPr>
        <w:spacing w:after="0"/>
        <w:jc w:val="center"/>
        <w:rPr>
          <w:rFonts w:ascii="Times New Roman" w:hAnsi="Times New Roman" w:cs="Times New Roman"/>
          <w:sz w:val="28"/>
          <w:szCs w:val="28"/>
        </w:rPr>
      </w:pPr>
    </w:p>
    <w:p w14:paraId="3322C94F" w14:textId="77777777" w:rsidR="00756855" w:rsidRDefault="00756855" w:rsidP="00756855">
      <w:pPr>
        <w:spacing w:after="0"/>
        <w:jc w:val="center"/>
        <w:rPr>
          <w:rFonts w:ascii="Times New Roman" w:hAnsi="Times New Roman" w:cs="Times New Roman"/>
          <w:sz w:val="28"/>
          <w:szCs w:val="28"/>
        </w:rPr>
      </w:pPr>
    </w:p>
    <w:p w14:paraId="5891B16A" w14:textId="77777777" w:rsidR="00756855" w:rsidRDefault="00756855" w:rsidP="00756855">
      <w:pPr>
        <w:spacing w:after="0"/>
        <w:jc w:val="center"/>
        <w:rPr>
          <w:rFonts w:ascii="Times New Roman" w:hAnsi="Times New Roman" w:cs="Times New Roman"/>
          <w:sz w:val="28"/>
          <w:szCs w:val="28"/>
        </w:rPr>
      </w:pPr>
    </w:p>
    <w:p w14:paraId="685027EA" w14:textId="77777777" w:rsidR="00756855" w:rsidRDefault="00756855" w:rsidP="00756855">
      <w:pPr>
        <w:spacing w:after="0"/>
        <w:jc w:val="center"/>
        <w:rPr>
          <w:rFonts w:ascii="Times New Roman" w:hAnsi="Times New Roman" w:cs="Times New Roman"/>
          <w:sz w:val="28"/>
          <w:szCs w:val="28"/>
        </w:rPr>
      </w:pPr>
    </w:p>
    <w:p w14:paraId="6618383D" w14:textId="77777777" w:rsidR="00756855" w:rsidRDefault="00756855" w:rsidP="00756855">
      <w:pPr>
        <w:spacing w:after="0"/>
        <w:jc w:val="center"/>
        <w:rPr>
          <w:rFonts w:ascii="Times New Roman" w:hAnsi="Times New Roman" w:cs="Times New Roman"/>
          <w:sz w:val="28"/>
          <w:szCs w:val="28"/>
        </w:rPr>
      </w:pPr>
    </w:p>
    <w:p w14:paraId="4A325C25" w14:textId="77777777" w:rsidR="00756855" w:rsidRDefault="00756855" w:rsidP="00756855">
      <w:pPr>
        <w:spacing w:after="0"/>
        <w:jc w:val="center"/>
        <w:rPr>
          <w:rFonts w:ascii="Times New Roman" w:hAnsi="Times New Roman" w:cs="Times New Roman"/>
          <w:sz w:val="28"/>
          <w:szCs w:val="28"/>
        </w:rPr>
      </w:pPr>
    </w:p>
    <w:p w14:paraId="0905C512" w14:textId="77777777" w:rsidR="00756855" w:rsidRDefault="00756855" w:rsidP="00756855">
      <w:pPr>
        <w:spacing w:after="0"/>
        <w:jc w:val="center"/>
        <w:rPr>
          <w:rFonts w:ascii="Times New Roman" w:hAnsi="Times New Roman" w:cs="Times New Roman"/>
          <w:sz w:val="28"/>
          <w:szCs w:val="28"/>
        </w:rPr>
      </w:pPr>
    </w:p>
    <w:p w14:paraId="3D65FDE9" w14:textId="77777777" w:rsidR="00756855" w:rsidRDefault="00756855" w:rsidP="00756855">
      <w:pPr>
        <w:spacing w:after="0"/>
        <w:jc w:val="center"/>
        <w:rPr>
          <w:rFonts w:ascii="Times New Roman" w:hAnsi="Times New Roman" w:cs="Times New Roman"/>
          <w:sz w:val="28"/>
          <w:szCs w:val="28"/>
        </w:rPr>
      </w:pPr>
    </w:p>
    <w:p w14:paraId="0CCA9A3B" w14:textId="77777777" w:rsidR="00756855" w:rsidRDefault="00756855" w:rsidP="00756855">
      <w:pPr>
        <w:spacing w:after="0"/>
        <w:jc w:val="center"/>
        <w:rPr>
          <w:rFonts w:ascii="Times New Roman" w:hAnsi="Times New Roman" w:cs="Times New Roman"/>
          <w:sz w:val="28"/>
          <w:szCs w:val="28"/>
        </w:rPr>
      </w:pPr>
    </w:p>
    <w:p w14:paraId="538B80F4" w14:textId="77777777" w:rsidR="00756855" w:rsidRDefault="00756855" w:rsidP="00756855">
      <w:pPr>
        <w:spacing w:after="0"/>
        <w:jc w:val="center"/>
        <w:rPr>
          <w:rFonts w:ascii="Times New Roman" w:hAnsi="Times New Roman" w:cs="Times New Roman"/>
          <w:sz w:val="28"/>
          <w:szCs w:val="28"/>
        </w:rPr>
      </w:pPr>
    </w:p>
    <w:p w14:paraId="29DF0156" w14:textId="77777777" w:rsidR="00756855" w:rsidRDefault="00756855" w:rsidP="00756855">
      <w:pPr>
        <w:spacing w:after="0"/>
        <w:jc w:val="center"/>
        <w:rPr>
          <w:rFonts w:ascii="Times New Roman" w:hAnsi="Times New Roman" w:cs="Times New Roman"/>
          <w:sz w:val="28"/>
          <w:szCs w:val="28"/>
        </w:rPr>
      </w:pPr>
    </w:p>
    <w:p w14:paraId="6B42FAE9" w14:textId="77777777" w:rsidR="00756855" w:rsidRDefault="00756855" w:rsidP="00756855">
      <w:pPr>
        <w:spacing w:after="0"/>
        <w:jc w:val="center"/>
        <w:rPr>
          <w:rFonts w:ascii="Times New Roman" w:hAnsi="Times New Roman" w:cs="Times New Roman"/>
          <w:sz w:val="28"/>
          <w:szCs w:val="28"/>
        </w:rPr>
      </w:pPr>
    </w:p>
    <w:p w14:paraId="03A09F1B" w14:textId="77777777" w:rsidR="00756855" w:rsidRDefault="00756855" w:rsidP="00756855">
      <w:pPr>
        <w:spacing w:after="0"/>
        <w:jc w:val="center"/>
        <w:rPr>
          <w:rFonts w:ascii="Times New Roman" w:hAnsi="Times New Roman" w:cs="Times New Roman"/>
          <w:sz w:val="28"/>
          <w:szCs w:val="28"/>
        </w:rPr>
      </w:pPr>
    </w:p>
    <w:p w14:paraId="440475FF" w14:textId="77777777" w:rsidR="00756855" w:rsidRDefault="00756855" w:rsidP="00756855">
      <w:pPr>
        <w:spacing w:after="0"/>
        <w:jc w:val="center"/>
        <w:rPr>
          <w:rFonts w:ascii="Times New Roman" w:hAnsi="Times New Roman" w:cs="Times New Roman"/>
          <w:sz w:val="28"/>
          <w:szCs w:val="28"/>
        </w:rPr>
      </w:pPr>
    </w:p>
    <w:p w14:paraId="7A2F9166" w14:textId="77777777" w:rsidR="00756855" w:rsidRDefault="00756855" w:rsidP="00756855">
      <w:pPr>
        <w:spacing w:after="0"/>
        <w:jc w:val="center"/>
        <w:rPr>
          <w:rFonts w:ascii="Times New Roman" w:hAnsi="Times New Roman" w:cs="Times New Roman"/>
          <w:sz w:val="28"/>
          <w:szCs w:val="28"/>
        </w:rPr>
      </w:pPr>
    </w:p>
    <w:p w14:paraId="0DE9E720" w14:textId="77777777" w:rsidR="00756855" w:rsidRDefault="00756855" w:rsidP="00756855">
      <w:pPr>
        <w:spacing w:after="0"/>
        <w:jc w:val="center"/>
        <w:rPr>
          <w:rFonts w:ascii="Times New Roman" w:hAnsi="Times New Roman" w:cs="Times New Roman"/>
          <w:sz w:val="28"/>
          <w:szCs w:val="28"/>
        </w:rPr>
      </w:pPr>
    </w:p>
    <w:p w14:paraId="61546DD8" w14:textId="77777777" w:rsidR="00756855" w:rsidRDefault="00756855" w:rsidP="00756855">
      <w:pPr>
        <w:spacing w:after="0"/>
        <w:jc w:val="center"/>
        <w:rPr>
          <w:rFonts w:ascii="Times New Roman" w:hAnsi="Times New Roman" w:cs="Times New Roman"/>
          <w:sz w:val="28"/>
          <w:szCs w:val="28"/>
        </w:rPr>
      </w:pPr>
    </w:p>
    <w:p w14:paraId="7F06F2A6" w14:textId="77777777" w:rsidR="00756855" w:rsidRDefault="00756855" w:rsidP="00756855">
      <w:pPr>
        <w:spacing w:after="0"/>
        <w:jc w:val="center"/>
        <w:rPr>
          <w:rFonts w:ascii="Times New Roman" w:hAnsi="Times New Roman" w:cs="Times New Roman"/>
          <w:sz w:val="28"/>
          <w:szCs w:val="28"/>
        </w:rPr>
      </w:pPr>
    </w:p>
    <w:p w14:paraId="4897BBD2" w14:textId="77777777" w:rsidR="00756855" w:rsidRDefault="00756855" w:rsidP="00756855">
      <w:pPr>
        <w:spacing w:after="0"/>
        <w:jc w:val="center"/>
        <w:rPr>
          <w:rFonts w:ascii="Times New Roman" w:hAnsi="Times New Roman" w:cs="Times New Roman"/>
          <w:sz w:val="28"/>
          <w:szCs w:val="28"/>
        </w:rPr>
      </w:pPr>
    </w:p>
    <w:p w14:paraId="000D4853" w14:textId="77777777" w:rsidR="00756855" w:rsidRDefault="00756855" w:rsidP="00756855">
      <w:pPr>
        <w:spacing w:after="0"/>
        <w:jc w:val="center"/>
        <w:rPr>
          <w:rFonts w:ascii="Times New Roman" w:hAnsi="Times New Roman" w:cs="Times New Roman"/>
          <w:sz w:val="28"/>
          <w:szCs w:val="28"/>
        </w:rPr>
      </w:pPr>
    </w:p>
    <w:p w14:paraId="189C543F" w14:textId="77777777" w:rsidR="00756855" w:rsidRDefault="00756855" w:rsidP="00756855">
      <w:pPr>
        <w:spacing w:after="0"/>
        <w:jc w:val="center"/>
        <w:rPr>
          <w:rFonts w:ascii="Times New Roman" w:hAnsi="Times New Roman" w:cs="Times New Roman"/>
          <w:sz w:val="28"/>
          <w:szCs w:val="28"/>
        </w:rPr>
      </w:pPr>
    </w:p>
    <w:p w14:paraId="4058C24A" w14:textId="77777777" w:rsidR="00756855" w:rsidRDefault="00756855" w:rsidP="00756855">
      <w:pPr>
        <w:spacing w:after="0"/>
        <w:jc w:val="center"/>
        <w:rPr>
          <w:rFonts w:ascii="Times New Roman" w:hAnsi="Times New Roman" w:cs="Times New Roman"/>
          <w:sz w:val="28"/>
          <w:szCs w:val="28"/>
        </w:rPr>
      </w:pPr>
    </w:p>
    <w:p w14:paraId="28226A5E" w14:textId="77777777" w:rsidR="00756855" w:rsidRDefault="00756855" w:rsidP="00756855">
      <w:pPr>
        <w:spacing w:after="0"/>
        <w:jc w:val="center"/>
        <w:rPr>
          <w:rFonts w:ascii="Times New Roman" w:hAnsi="Times New Roman" w:cs="Times New Roman"/>
          <w:sz w:val="28"/>
          <w:szCs w:val="28"/>
        </w:rPr>
      </w:pPr>
    </w:p>
    <w:p w14:paraId="4B576579" w14:textId="77777777" w:rsidR="00756855" w:rsidRDefault="00756855" w:rsidP="00756855">
      <w:pPr>
        <w:spacing w:after="0"/>
        <w:jc w:val="center"/>
        <w:rPr>
          <w:rFonts w:ascii="Times New Roman" w:hAnsi="Times New Roman" w:cs="Times New Roman"/>
          <w:sz w:val="28"/>
          <w:szCs w:val="28"/>
        </w:rPr>
      </w:pPr>
    </w:p>
    <w:p w14:paraId="72DCBE2D" w14:textId="77777777" w:rsidR="00756855" w:rsidRDefault="00756855" w:rsidP="00756855">
      <w:pPr>
        <w:spacing w:after="0"/>
        <w:jc w:val="center"/>
        <w:rPr>
          <w:rFonts w:ascii="Times New Roman" w:hAnsi="Times New Roman" w:cs="Times New Roman"/>
          <w:sz w:val="28"/>
          <w:szCs w:val="28"/>
        </w:rPr>
      </w:pPr>
    </w:p>
    <w:p w14:paraId="1978C1C8" w14:textId="77777777" w:rsidR="00756855" w:rsidRDefault="00756855" w:rsidP="00756855">
      <w:pPr>
        <w:spacing w:after="0"/>
        <w:jc w:val="center"/>
        <w:rPr>
          <w:rFonts w:ascii="Times New Roman" w:hAnsi="Times New Roman" w:cs="Times New Roman"/>
          <w:sz w:val="28"/>
          <w:szCs w:val="28"/>
        </w:rPr>
      </w:pPr>
    </w:p>
    <w:p w14:paraId="48AECBD4" w14:textId="77777777" w:rsidR="00756855" w:rsidRPr="00B84105" w:rsidRDefault="00756855" w:rsidP="00756855">
      <w:pPr>
        <w:jc w:val="center"/>
        <w:rPr>
          <w:rFonts w:ascii="Times New Roman" w:hAnsi="Times New Roman" w:cs="Times New Roman"/>
          <w:sz w:val="28"/>
          <w:szCs w:val="28"/>
        </w:rPr>
      </w:pPr>
      <w:r w:rsidRPr="00B84105">
        <w:rPr>
          <w:rFonts w:ascii="Times New Roman" w:hAnsi="Times New Roman" w:cs="Times New Roman"/>
          <w:sz w:val="28"/>
          <w:szCs w:val="28"/>
        </w:rPr>
        <w:lastRenderedPageBreak/>
        <w:t>МИНИСТЕРСТВО ОБРАЗОВАНИЯ И МОЛОДЁЖНОЙ ПОЛИТИКИ СВЕРДЛОВСКОЙ ОБЛАСТИ</w:t>
      </w:r>
    </w:p>
    <w:p w14:paraId="74CE6A5D" w14:textId="77777777" w:rsidR="00756855" w:rsidRPr="00B84105" w:rsidRDefault="00756855" w:rsidP="00756855">
      <w:pPr>
        <w:jc w:val="center"/>
        <w:rPr>
          <w:rFonts w:ascii="Times New Roman" w:hAnsi="Times New Roman" w:cs="Times New Roman"/>
          <w:sz w:val="28"/>
          <w:szCs w:val="28"/>
        </w:rPr>
      </w:pPr>
      <w:r w:rsidRPr="00B84105">
        <w:rPr>
          <w:rFonts w:ascii="Times New Roman" w:hAnsi="Times New Roman" w:cs="Times New Roman"/>
          <w:sz w:val="28"/>
          <w:szCs w:val="28"/>
        </w:rPr>
        <w:t>ГАПОУ СО «Красноуфимский аграрный колледж»</w:t>
      </w:r>
    </w:p>
    <w:p w14:paraId="2DD376A2" w14:textId="77777777" w:rsidR="00756855" w:rsidRDefault="00756855" w:rsidP="00756855">
      <w:pPr>
        <w:spacing w:after="0"/>
        <w:jc w:val="center"/>
        <w:rPr>
          <w:rFonts w:ascii="Times New Roman" w:hAnsi="Times New Roman" w:cs="Times New Roman"/>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0"/>
        <w:gridCol w:w="4665"/>
      </w:tblGrid>
      <w:tr w:rsidR="00756855" w:rsidRPr="00D54F22" w14:paraId="57EFD207" w14:textId="77777777" w:rsidTr="00EA6A72">
        <w:tc>
          <w:tcPr>
            <w:tcW w:w="4690" w:type="dxa"/>
          </w:tcPr>
          <w:p w14:paraId="247B00A4" w14:textId="77777777" w:rsidR="00756855" w:rsidRPr="00D54F22" w:rsidRDefault="00756855" w:rsidP="00EA6A72">
            <w:pPr>
              <w:rPr>
                <w:rFonts w:ascii="Times New Roman" w:eastAsia="Calibri" w:hAnsi="Times New Roman" w:cs="Times New Roman"/>
                <w:sz w:val="24"/>
                <w:szCs w:val="28"/>
              </w:rPr>
            </w:pPr>
            <w:r w:rsidRPr="00D54F22">
              <w:rPr>
                <w:rFonts w:ascii="Times New Roman" w:eastAsia="Calibri" w:hAnsi="Times New Roman" w:cs="Times New Roman"/>
                <w:sz w:val="24"/>
                <w:szCs w:val="28"/>
              </w:rPr>
              <w:t>РАССМОТРЕНО:</w:t>
            </w:r>
          </w:p>
          <w:p w14:paraId="1DD45A9D" w14:textId="3E6B71F7" w:rsidR="00756855" w:rsidRDefault="00756855" w:rsidP="00EA6A72">
            <w:pPr>
              <w:rPr>
                <w:rFonts w:ascii="Times New Roman" w:eastAsia="Calibri" w:hAnsi="Times New Roman" w:cs="Times New Roman"/>
                <w:sz w:val="24"/>
                <w:szCs w:val="28"/>
              </w:rPr>
            </w:pPr>
            <w:r w:rsidRPr="00D54F22">
              <w:rPr>
                <w:rFonts w:ascii="Times New Roman" w:eastAsia="Calibri" w:hAnsi="Times New Roman" w:cs="Times New Roman"/>
                <w:sz w:val="24"/>
                <w:szCs w:val="28"/>
              </w:rPr>
              <w:t xml:space="preserve">Цикловой методической комиссией </w:t>
            </w:r>
            <w:r w:rsidR="00084EE2">
              <w:rPr>
                <w:rFonts w:ascii="Times New Roman" w:eastAsia="Calibri" w:hAnsi="Times New Roman" w:cs="Times New Roman"/>
                <w:sz w:val="24"/>
                <w:szCs w:val="28"/>
              </w:rPr>
              <w:t xml:space="preserve"> экономических дисциплин</w:t>
            </w:r>
          </w:p>
          <w:p w14:paraId="76A4F400" w14:textId="77777777" w:rsidR="00756855" w:rsidRPr="00D54F22" w:rsidRDefault="00756855" w:rsidP="00EA6A72">
            <w:pPr>
              <w:rPr>
                <w:rFonts w:ascii="Times New Roman" w:eastAsia="Calibri" w:hAnsi="Times New Roman" w:cs="Times New Roman"/>
                <w:sz w:val="24"/>
                <w:szCs w:val="28"/>
              </w:rPr>
            </w:pPr>
            <w:r w:rsidRPr="00D54F22">
              <w:rPr>
                <w:rFonts w:ascii="Times New Roman" w:eastAsia="Calibri" w:hAnsi="Times New Roman" w:cs="Times New Roman"/>
                <w:sz w:val="24"/>
                <w:szCs w:val="28"/>
              </w:rPr>
              <w:t xml:space="preserve">протокол № </w:t>
            </w:r>
          </w:p>
          <w:p w14:paraId="3131A255" w14:textId="77777777" w:rsidR="00756855" w:rsidRPr="00D54F22" w:rsidRDefault="00756855" w:rsidP="00EA6A72">
            <w:pPr>
              <w:rPr>
                <w:rFonts w:ascii="Times New Roman" w:eastAsia="Calibri" w:hAnsi="Times New Roman" w:cs="Times New Roman"/>
                <w:sz w:val="24"/>
                <w:szCs w:val="28"/>
              </w:rPr>
            </w:pPr>
            <w:r w:rsidRPr="00D54F22">
              <w:rPr>
                <w:rFonts w:ascii="Times New Roman" w:eastAsia="Calibri" w:hAnsi="Times New Roman" w:cs="Times New Roman"/>
                <w:sz w:val="24"/>
                <w:szCs w:val="28"/>
              </w:rPr>
              <w:t>________________</w:t>
            </w:r>
          </w:p>
          <w:p w14:paraId="582D53F2" w14:textId="77777777" w:rsidR="00756855" w:rsidRPr="00D54F22" w:rsidRDefault="00756855" w:rsidP="00EA6A72">
            <w:pPr>
              <w:rPr>
                <w:rFonts w:ascii="Times New Roman" w:eastAsia="Calibri" w:hAnsi="Times New Roman" w:cs="Times New Roman"/>
                <w:sz w:val="24"/>
                <w:szCs w:val="28"/>
              </w:rPr>
            </w:pPr>
            <w:r w:rsidRPr="00D54F22">
              <w:rPr>
                <w:rFonts w:ascii="Times New Roman" w:eastAsia="Calibri" w:hAnsi="Times New Roman" w:cs="Times New Roman"/>
                <w:sz w:val="24"/>
                <w:szCs w:val="28"/>
              </w:rPr>
              <w:t xml:space="preserve"> подпись  </w:t>
            </w:r>
          </w:p>
          <w:p w14:paraId="5DFA462D" w14:textId="77777777" w:rsidR="00756855" w:rsidRPr="00D54F22" w:rsidRDefault="00756855" w:rsidP="00EA6A72">
            <w:pPr>
              <w:rPr>
                <w:rFonts w:ascii="Times New Roman" w:eastAsia="Times New Roman" w:hAnsi="Times New Roman" w:cs="Times New Roman"/>
                <w:b/>
                <w:i/>
                <w:sz w:val="24"/>
                <w:szCs w:val="28"/>
                <w:lang w:eastAsia="ru-RU"/>
              </w:rPr>
            </w:pPr>
            <w:r w:rsidRPr="00D54F22">
              <w:rPr>
                <w:rFonts w:ascii="Times New Roman" w:eastAsia="Calibri" w:hAnsi="Times New Roman" w:cs="Times New Roman"/>
                <w:sz w:val="24"/>
                <w:szCs w:val="28"/>
              </w:rPr>
              <w:t xml:space="preserve"> «____» </w:t>
            </w:r>
            <w:r>
              <w:rPr>
                <w:rFonts w:ascii="Times New Roman" w:eastAsia="Calibri" w:hAnsi="Times New Roman" w:cs="Times New Roman"/>
                <w:sz w:val="24"/>
                <w:szCs w:val="28"/>
              </w:rPr>
              <w:softHyphen/>
              <w:t xml:space="preserve"> </w:t>
            </w:r>
            <w:r w:rsidRPr="00DD5EF8">
              <w:rPr>
                <w:rFonts w:ascii="Times New Roman" w:eastAsia="Calibri" w:hAnsi="Times New Roman" w:cs="Times New Roman"/>
                <w:sz w:val="24"/>
                <w:szCs w:val="28"/>
                <w:u w:val="single"/>
              </w:rPr>
              <w:t xml:space="preserve"> </w:t>
            </w:r>
            <w:r w:rsidRPr="00756855">
              <w:rPr>
                <w:rFonts w:ascii="Times New Roman" w:eastAsia="Calibri" w:hAnsi="Times New Roman" w:cs="Times New Roman"/>
                <w:sz w:val="24"/>
                <w:szCs w:val="28"/>
                <w:u w:val="single"/>
              </w:rPr>
              <w:t xml:space="preserve">                      </w:t>
            </w:r>
            <w:r w:rsidRPr="00DD5EF8">
              <w:rPr>
                <w:rFonts w:ascii="Times New Roman" w:eastAsia="Calibri" w:hAnsi="Times New Roman" w:cs="Times New Roman"/>
                <w:sz w:val="24"/>
                <w:szCs w:val="28"/>
                <w:u w:val="single"/>
              </w:rPr>
              <w:t xml:space="preserve">  </w:t>
            </w:r>
            <w:r w:rsidRPr="00D54F22">
              <w:rPr>
                <w:rFonts w:ascii="Times New Roman" w:eastAsia="Calibri" w:hAnsi="Times New Roman" w:cs="Times New Roman"/>
                <w:sz w:val="24"/>
                <w:szCs w:val="28"/>
              </w:rPr>
              <w:t xml:space="preserve"> 202</w:t>
            </w:r>
            <w:r>
              <w:rPr>
                <w:rFonts w:ascii="Times New Roman" w:eastAsia="Calibri" w:hAnsi="Times New Roman" w:cs="Times New Roman"/>
                <w:sz w:val="24"/>
                <w:szCs w:val="28"/>
              </w:rPr>
              <w:t>3</w:t>
            </w:r>
            <w:r w:rsidRPr="00D54F22">
              <w:rPr>
                <w:rFonts w:ascii="Times New Roman" w:eastAsia="Calibri" w:hAnsi="Times New Roman" w:cs="Times New Roman"/>
                <w:sz w:val="24"/>
                <w:szCs w:val="28"/>
              </w:rPr>
              <w:t xml:space="preserve"> г.</w:t>
            </w:r>
          </w:p>
        </w:tc>
        <w:tc>
          <w:tcPr>
            <w:tcW w:w="4665" w:type="dxa"/>
          </w:tcPr>
          <w:p w14:paraId="65630F53" w14:textId="77777777" w:rsidR="00756855" w:rsidRPr="00D54F22" w:rsidRDefault="00756855" w:rsidP="00EA6A72">
            <w:pPr>
              <w:rPr>
                <w:rFonts w:ascii="Times New Roman" w:eastAsia="Times New Roman" w:hAnsi="Times New Roman" w:cs="Times New Roman"/>
                <w:sz w:val="24"/>
                <w:szCs w:val="28"/>
                <w:lang w:eastAsia="ru-RU"/>
              </w:rPr>
            </w:pPr>
            <w:r w:rsidRPr="00D54F22">
              <w:rPr>
                <w:rFonts w:ascii="Times New Roman" w:eastAsia="Times New Roman" w:hAnsi="Times New Roman" w:cs="Times New Roman"/>
                <w:sz w:val="24"/>
                <w:szCs w:val="28"/>
                <w:lang w:eastAsia="ru-RU"/>
              </w:rPr>
              <w:t xml:space="preserve">УТВЕРЖДАЮ: </w:t>
            </w:r>
          </w:p>
          <w:p w14:paraId="244FE155" w14:textId="77777777" w:rsidR="00756855" w:rsidRPr="00D54F22" w:rsidRDefault="00756855" w:rsidP="00EA6A72">
            <w:pPr>
              <w:rPr>
                <w:rFonts w:ascii="Times New Roman" w:eastAsia="Times New Roman" w:hAnsi="Times New Roman" w:cs="Times New Roman"/>
                <w:sz w:val="24"/>
                <w:szCs w:val="28"/>
                <w:lang w:eastAsia="ru-RU"/>
              </w:rPr>
            </w:pPr>
            <w:r w:rsidRPr="00D54F22">
              <w:rPr>
                <w:rFonts w:ascii="Times New Roman" w:eastAsia="Times New Roman" w:hAnsi="Times New Roman" w:cs="Times New Roman"/>
                <w:sz w:val="24"/>
                <w:szCs w:val="28"/>
                <w:lang w:eastAsia="ru-RU"/>
              </w:rPr>
              <w:t>Заместитель директора по учебной работе _________ А.Е.Приемщиков</w:t>
            </w:r>
          </w:p>
          <w:p w14:paraId="27844F39" w14:textId="77777777" w:rsidR="00756855" w:rsidRPr="00D54F22" w:rsidRDefault="00756855" w:rsidP="00EA6A72">
            <w:pPr>
              <w:rPr>
                <w:rFonts w:ascii="Times New Roman" w:eastAsia="Times New Roman" w:hAnsi="Times New Roman" w:cs="Times New Roman"/>
                <w:sz w:val="24"/>
                <w:szCs w:val="28"/>
                <w:lang w:eastAsia="ru-RU"/>
              </w:rPr>
            </w:pPr>
            <w:r w:rsidRPr="00D54F22">
              <w:rPr>
                <w:rFonts w:ascii="Times New Roman" w:eastAsia="Times New Roman" w:hAnsi="Times New Roman" w:cs="Times New Roman"/>
                <w:sz w:val="24"/>
                <w:szCs w:val="28"/>
                <w:lang w:eastAsia="ru-RU"/>
              </w:rPr>
              <w:t xml:space="preserve"> подпись</w:t>
            </w:r>
          </w:p>
          <w:p w14:paraId="19E01347" w14:textId="77777777" w:rsidR="00756855" w:rsidRPr="00D54F22" w:rsidRDefault="00756855" w:rsidP="00EA6A72">
            <w:pPr>
              <w:rPr>
                <w:rFonts w:ascii="Times New Roman" w:eastAsia="Times New Roman" w:hAnsi="Times New Roman" w:cs="Times New Roman"/>
                <w:sz w:val="24"/>
                <w:szCs w:val="28"/>
                <w:lang w:eastAsia="ru-RU"/>
              </w:rPr>
            </w:pPr>
            <w:r w:rsidRPr="00D54F22">
              <w:rPr>
                <w:rFonts w:ascii="Times New Roman" w:eastAsia="Times New Roman" w:hAnsi="Times New Roman" w:cs="Times New Roman"/>
                <w:sz w:val="24"/>
                <w:szCs w:val="28"/>
                <w:lang w:eastAsia="ru-RU"/>
              </w:rPr>
              <w:t xml:space="preserve"> «___»</w:t>
            </w:r>
            <w:r>
              <w:rPr>
                <w:rFonts w:ascii="Times New Roman" w:eastAsia="Times New Roman" w:hAnsi="Times New Roman" w:cs="Times New Roman"/>
                <w:sz w:val="24"/>
                <w:szCs w:val="28"/>
                <w:lang w:eastAsia="ru-RU"/>
              </w:rPr>
              <w:t>_________________</w:t>
            </w:r>
            <w:r w:rsidRPr="00D54F22">
              <w:rPr>
                <w:rFonts w:ascii="Times New Roman" w:eastAsia="Times New Roman" w:hAnsi="Times New Roman" w:cs="Times New Roman"/>
                <w:sz w:val="24"/>
                <w:szCs w:val="28"/>
                <w:lang w:eastAsia="ru-RU"/>
              </w:rPr>
              <w:t xml:space="preserve"> 202</w:t>
            </w:r>
            <w:r>
              <w:rPr>
                <w:rFonts w:ascii="Times New Roman" w:eastAsia="Times New Roman" w:hAnsi="Times New Roman" w:cs="Times New Roman"/>
                <w:sz w:val="24"/>
                <w:szCs w:val="28"/>
                <w:lang w:eastAsia="ru-RU"/>
              </w:rPr>
              <w:t>3</w:t>
            </w:r>
            <w:r w:rsidRPr="00D54F22">
              <w:rPr>
                <w:rFonts w:ascii="Times New Roman" w:eastAsia="Times New Roman" w:hAnsi="Times New Roman" w:cs="Times New Roman"/>
                <w:sz w:val="24"/>
                <w:szCs w:val="28"/>
                <w:lang w:eastAsia="ru-RU"/>
              </w:rPr>
              <w:t xml:space="preserve"> г </w:t>
            </w:r>
          </w:p>
          <w:p w14:paraId="44504EE7" w14:textId="77777777" w:rsidR="00756855" w:rsidRPr="00D54F22" w:rsidRDefault="00756855" w:rsidP="00EA6A72">
            <w:pPr>
              <w:jc w:val="center"/>
              <w:rPr>
                <w:rFonts w:ascii="Times New Roman" w:eastAsia="Times New Roman" w:hAnsi="Times New Roman" w:cs="Times New Roman"/>
                <w:b/>
                <w:i/>
                <w:sz w:val="24"/>
                <w:szCs w:val="28"/>
                <w:lang w:eastAsia="ru-RU"/>
              </w:rPr>
            </w:pPr>
          </w:p>
        </w:tc>
      </w:tr>
    </w:tbl>
    <w:p w14:paraId="265935C7" w14:textId="77777777" w:rsidR="00756855" w:rsidRDefault="00756855" w:rsidP="00756855">
      <w:pPr>
        <w:spacing w:after="0"/>
        <w:jc w:val="center"/>
        <w:rPr>
          <w:rFonts w:ascii="Times New Roman" w:hAnsi="Times New Roman" w:cs="Times New Roman"/>
          <w:sz w:val="28"/>
          <w:szCs w:val="28"/>
        </w:rPr>
      </w:pPr>
    </w:p>
    <w:p w14:paraId="4770E7F6" w14:textId="77777777" w:rsidR="00756855" w:rsidRDefault="00756855" w:rsidP="00756855">
      <w:pPr>
        <w:spacing w:after="0"/>
        <w:jc w:val="center"/>
        <w:rPr>
          <w:rFonts w:ascii="Times New Roman" w:hAnsi="Times New Roman" w:cs="Times New Roman"/>
          <w:sz w:val="28"/>
          <w:szCs w:val="28"/>
        </w:rPr>
      </w:pPr>
    </w:p>
    <w:p w14:paraId="517FABF2" w14:textId="77777777" w:rsidR="00756855" w:rsidRDefault="00756855" w:rsidP="00756855">
      <w:pPr>
        <w:spacing w:after="0"/>
        <w:jc w:val="center"/>
        <w:rPr>
          <w:rFonts w:ascii="Times New Roman" w:hAnsi="Times New Roman" w:cs="Times New Roman"/>
          <w:sz w:val="28"/>
          <w:szCs w:val="28"/>
        </w:rPr>
      </w:pPr>
    </w:p>
    <w:p w14:paraId="29F44C1D" w14:textId="77777777" w:rsidR="00756855" w:rsidRDefault="00756855" w:rsidP="00756855">
      <w:pPr>
        <w:spacing w:after="0"/>
        <w:jc w:val="center"/>
        <w:rPr>
          <w:rFonts w:ascii="Times New Roman" w:hAnsi="Times New Roman" w:cs="Times New Roman"/>
          <w:sz w:val="28"/>
          <w:szCs w:val="28"/>
        </w:rPr>
      </w:pPr>
    </w:p>
    <w:p w14:paraId="1C18CF47" w14:textId="77777777" w:rsidR="00756855" w:rsidRDefault="00756855" w:rsidP="00756855">
      <w:pPr>
        <w:spacing w:after="0"/>
        <w:jc w:val="center"/>
        <w:rPr>
          <w:rFonts w:ascii="Times New Roman" w:hAnsi="Times New Roman" w:cs="Times New Roman"/>
          <w:sz w:val="28"/>
          <w:szCs w:val="28"/>
        </w:rPr>
      </w:pPr>
      <w:r>
        <w:rPr>
          <w:rFonts w:ascii="Times New Roman" w:hAnsi="Times New Roman" w:cs="Times New Roman"/>
          <w:sz w:val="28"/>
          <w:szCs w:val="28"/>
        </w:rPr>
        <w:t xml:space="preserve">Контрольно-оценочные материалы </w:t>
      </w:r>
    </w:p>
    <w:p w14:paraId="7ED488FE" w14:textId="77777777" w:rsidR="00756855" w:rsidRDefault="00756855" w:rsidP="00756855">
      <w:pPr>
        <w:spacing w:after="0"/>
        <w:jc w:val="center"/>
        <w:rPr>
          <w:rFonts w:ascii="Times New Roman" w:hAnsi="Times New Roman" w:cs="Times New Roman"/>
          <w:sz w:val="28"/>
          <w:szCs w:val="28"/>
        </w:rPr>
      </w:pPr>
    </w:p>
    <w:p w14:paraId="3A986CF0" w14:textId="3DCC6928" w:rsidR="00756855" w:rsidRPr="00D54F22" w:rsidRDefault="00507A4D" w:rsidP="00756855">
      <w:pPr>
        <w:spacing w:after="200" w:line="276" w:lineRule="auto"/>
        <w:jc w:val="center"/>
        <w:rPr>
          <w:rFonts w:ascii="Times New Roman" w:eastAsia="Times New Roman" w:hAnsi="Times New Roman" w:cs="Times New Roman"/>
          <w:b/>
          <w:i/>
          <w:sz w:val="24"/>
          <w:szCs w:val="24"/>
          <w:lang w:eastAsia="ru-RU"/>
        </w:rPr>
      </w:pPr>
      <w:r w:rsidRPr="00507A4D">
        <w:rPr>
          <w:rFonts w:ascii="Times New Roman" w:eastAsia="Times New Roman" w:hAnsi="Times New Roman" w:cs="Times New Roman"/>
          <w:bCs/>
          <w:iCs/>
          <w:sz w:val="28"/>
          <w:szCs w:val="28"/>
          <w:lang w:eastAsia="ru-RU"/>
        </w:rPr>
        <w:t>Учебная дисциплина</w:t>
      </w:r>
      <w:r w:rsidRPr="00507A4D">
        <w:rPr>
          <w:rFonts w:ascii="Times New Roman" w:eastAsia="Times New Roman" w:hAnsi="Times New Roman" w:cs="Times New Roman"/>
          <w:b/>
          <w:i/>
          <w:sz w:val="28"/>
          <w:szCs w:val="28"/>
          <w:lang w:eastAsia="ru-RU"/>
        </w:rPr>
        <w:t xml:space="preserve"> </w:t>
      </w:r>
      <w:r w:rsidRPr="00507A4D">
        <w:rPr>
          <w:rFonts w:ascii="Times New Roman" w:eastAsia="Times New Roman" w:hAnsi="Times New Roman" w:cs="Times New Roman"/>
          <w:b/>
          <w:iCs/>
          <w:sz w:val="28"/>
          <w:szCs w:val="28"/>
          <w:lang w:eastAsia="ru-RU"/>
        </w:rPr>
        <w:t>«</w:t>
      </w:r>
      <w:r w:rsidR="00465D43" w:rsidRPr="00507A4D">
        <w:rPr>
          <w:rFonts w:ascii="Times New Roman" w:eastAsia="Times New Roman" w:hAnsi="Times New Roman" w:cs="Times New Roman"/>
          <w:iCs/>
          <w:sz w:val="28"/>
          <w:szCs w:val="28"/>
          <w:lang w:eastAsia="ru-RU"/>
        </w:rPr>
        <w:t>Экономика</w:t>
      </w:r>
      <w:r w:rsidR="00465D43">
        <w:rPr>
          <w:rFonts w:ascii="Times New Roman" w:eastAsia="Times New Roman" w:hAnsi="Times New Roman" w:cs="Times New Roman"/>
          <w:sz w:val="28"/>
          <w:szCs w:val="40"/>
          <w:lang w:eastAsia="ru-RU"/>
        </w:rPr>
        <w:t xml:space="preserve"> организации (предприятия)</w:t>
      </w:r>
      <w:r>
        <w:rPr>
          <w:rFonts w:ascii="Times New Roman" w:eastAsia="Times New Roman" w:hAnsi="Times New Roman" w:cs="Times New Roman"/>
          <w:sz w:val="28"/>
          <w:szCs w:val="40"/>
          <w:lang w:eastAsia="ru-RU"/>
        </w:rPr>
        <w:t>»</w:t>
      </w:r>
    </w:p>
    <w:p w14:paraId="049805FD" w14:textId="3835D239" w:rsidR="00756855" w:rsidRPr="00D54F22" w:rsidRDefault="00465D43" w:rsidP="00756855">
      <w:pPr>
        <w:spacing w:after="200" w:line="276" w:lineRule="auto"/>
        <w:jc w:val="center"/>
        <w:rPr>
          <w:rFonts w:ascii="Times New Roman" w:eastAsia="Times New Roman" w:hAnsi="Times New Roman" w:cs="Times New Roman"/>
          <w:sz w:val="24"/>
          <w:szCs w:val="24"/>
          <w:lang w:eastAsia="ru-RU"/>
        </w:rPr>
      </w:pPr>
      <w:r w:rsidRPr="00D54F22">
        <w:rPr>
          <w:rFonts w:ascii="Times New Roman" w:eastAsia="Times New Roman" w:hAnsi="Times New Roman" w:cs="Times New Roman"/>
          <w:sz w:val="28"/>
          <w:szCs w:val="40"/>
          <w:lang w:eastAsia="ru-RU"/>
        </w:rPr>
        <w:t xml:space="preserve">Специальность </w:t>
      </w:r>
      <w:r w:rsidR="007624B2">
        <w:rPr>
          <w:rFonts w:ascii="Times New Roman" w:eastAsia="Times New Roman" w:hAnsi="Times New Roman" w:cs="Times New Roman"/>
          <w:sz w:val="28"/>
          <w:szCs w:val="40"/>
          <w:lang w:eastAsia="ru-RU"/>
        </w:rPr>
        <w:t>38.02.04</w:t>
      </w:r>
      <w:r>
        <w:rPr>
          <w:rFonts w:ascii="Times New Roman" w:eastAsia="Times New Roman" w:hAnsi="Times New Roman" w:cs="Times New Roman"/>
          <w:sz w:val="28"/>
          <w:szCs w:val="40"/>
          <w:lang w:eastAsia="ru-RU"/>
        </w:rPr>
        <w:t xml:space="preserve"> «</w:t>
      </w:r>
      <w:r w:rsidR="007624B2">
        <w:rPr>
          <w:rFonts w:ascii="Times New Roman" w:eastAsia="Times New Roman" w:hAnsi="Times New Roman" w:cs="Times New Roman"/>
          <w:sz w:val="28"/>
          <w:szCs w:val="40"/>
          <w:lang w:eastAsia="ru-RU"/>
        </w:rPr>
        <w:t>Коммерция (по отраслям)</w:t>
      </w:r>
      <w:r>
        <w:rPr>
          <w:rFonts w:ascii="Times New Roman" w:eastAsia="Times New Roman" w:hAnsi="Times New Roman" w:cs="Times New Roman"/>
          <w:sz w:val="28"/>
          <w:szCs w:val="40"/>
          <w:lang w:eastAsia="ru-RU"/>
        </w:rPr>
        <w:t>»</w:t>
      </w:r>
    </w:p>
    <w:p w14:paraId="572A635F" w14:textId="77777777" w:rsidR="00756855" w:rsidRPr="00D54F22" w:rsidRDefault="00756855" w:rsidP="00756855">
      <w:pPr>
        <w:spacing w:after="0" w:line="240" w:lineRule="auto"/>
        <w:jc w:val="center"/>
        <w:rPr>
          <w:rFonts w:ascii="Times New Roman" w:eastAsia="Times New Roman" w:hAnsi="Times New Roman" w:cs="Times New Roman"/>
          <w:sz w:val="28"/>
          <w:szCs w:val="40"/>
          <w:lang w:eastAsia="ru-RU"/>
        </w:rPr>
      </w:pPr>
    </w:p>
    <w:p w14:paraId="103310A7" w14:textId="6FC6C255" w:rsidR="00756855" w:rsidRPr="00D54F22" w:rsidRDefault="00756855" w:rsidP="00756855">
      <w:pPr>
        <w:spacing w:after="0" w:line="240" w:lineRule="auto"/>
        <w:jc w:val="center"/>
        <w:rPr>
          <w:rFonts w:ascii="Times New Roman" w:eastAsia="Times New Roman" w:hAnsi="Times New Roman" w:cs="Times New Roman"/>
          <w:sz w:val="28"/>
          <w:szCs w:val="40"/>
          <w:lang w:eastAsia="ru-RU"/>
        </w:rPr>
      </w:pPr>
      <w:r w:rsidRPr="00D54F22">
        <w:rPr>
          <w:rFonts w:ascii="Times New Roman" w:eastAsia="Times New Roman" w:hAnsi="Times New Roman" w:cs="Times New Roman"/>
          <w:sz w:val="28"/>
          <w:szCs w:val="40"/>
          <w:lang w:eastAsia="ru-RU"/>
        </w:rPr>
        <w:t>Курс</w:t>
      </w:r>
      <w:r w:rsidR="00465D43">
        <w:rPr>
          <w:rFonts w:ascii="Times New Roman" w:eastAsia="Times New Roman" w:hAnsi="Times New Roman" w:cs="Times New Roman"/>
          <w:sz w:val="28"/>
          <w:szCs w:val="40"/>
          <w:lang w:eastAsia="ru-RU"/>
        </w:rPr>
        <w:t xml:space="preserve"> 2 </w:t>
      </w:r>
      <w:r w:rsidRPr="00D54F22">
        <w:rPr>
          <w:rFonts w:ascii="Times New Roman" w:eastAsia="Times New Roman" w:hAnsi="Times New Roman" w:cs="Times New Roman"/>
          <w:sz w:val="28"/>
          <w:szCs w:val="40"/>
          <w:lang w:eastAsia="ru-RU"/>
        </w:rPr>
        <w:t>группа</w:t>
      </w:r>
      <w:r w:rsidR="00465D43">
        <w:rPr>
          <w:rFonts w:ascii="Times New Roman" w:eastAsia="Times New Roman" w:hAnsi="Times New Roman" w:cs="Times New Roman"/>
          <w:sz w:val="28"/>
          <w:szCs w:val="40"/>
          <w:lang w:eastAsia="ru-RU"/>
        </w:rPr>
        <w:t xml:space="preserve"> 21-</w:t>
      </w:r>
      <w:r w:rsidR="00B73100">
        <w:rPr>
          <w:rFonts w:ascii="Times New Roman" w:eastAsia="Times New Roman" w:hAnsi="Times New Roman" w:cs="Times New Roman"/>
          <w:sz w:val="28"/>
          <w:szCs w:val="40"/>
          <w:lang w:eastAsia="ru-RU"/>
        </w:rPr>
        <w:t>К</w:t>
      </w:r>
    </w:p>
    <w:p w14:paraId="121281AE" w14:textId="77777777" w:rsidR="00756855" w:rsidRPr="00D54F22" w:rsidRDefault="00756855" w:rsidP="00756855">
      <w:pPr>
        <w:spacing w:after="200" w:line="276" w:lineRule="auto"/>
        <w:jc w:val="center"/>
        <w:rPr>
          <w:rFonts w:ascii="Times New Roman" w:eastAsia="Times New Roman" w:hAnsi="Times New Roman" w:cs="Times New Roman"/>
          <w:bCs/>
          <w:i/>
          <w:lang w:eastAsia="ru-RU"/>
        </w:rPr>
      </w:pPr>
      <w:r w:rsidRPr="00D54F22">
        <w:rPr>
          <w:rFonts w:ascii="Times New Roman" w:eastAsia="Times New Roman" w:hAnsi="Times New Roman" w:cs="Times New Roman"/>
          <w:bCs/>
          <w:i/>
          <w:lang w:eastAsia="ru-RU"/>
        </w:rPr>
        <w:t xml:space="preserve">Форма обучения: очная </w:t>
      </w:r>
    </w:p>
    <w:p w14:paraId="6B05ADBA" w14:textId="77777777" w:rsidR="00756855" w:rsidRDefault="00756855" w:rsidP="00756855">
      <w:pPr>
        <w:spacing w:after="0"/>
        <w:jc w:val="center"/>
        <w:rPr>
          <w:rFonts w:ascii="Times New Roman" w:hAnsi="Times New Roman" w:cs="Times New Roman"/>
          <w:sz w:val="28"/>
          <w:szCs w:val="28"/>
        </w:rPr>
      </w:pPr>
    </w:p>
    <w:p w14:paraId="53E69747" w14:textId="77777777" w:rsidR="00756855" w:rsidRDefault="00756855" w:rsidP="00756855">
      <w:pPr>
        <w:spacing w:after="0"/>
        <w:jc w:val="center"/>
        <w:rPr>
          <w:rFonts w:ascii="Times New Roman" w:hAnsi="Times New Roman" w:cs="Times New Roman"/>
          <w:sz w:val="28"/>
          <w:szCs w:val="28"/>
        </w:rPr>
      </w:pPr>
    </w:p>
    <w:p w14:paraId="50466F69" w14:textId="77777777" w:rsidR="00756855" w:rsidRDefault="00756855" w:rsidP="00756855">
      <w:pPr>
        <w:spacing w:after="0"/>
        <w:jc w:val="center"/>
        <w:rPr>
          <w:rFonts w:ascii="Times New Roman" w:hAnsi="Times New Roman" w:cs="Times New Roman"/>
          <w:sz w:val="28"/>
          <w:szCs w:val="28"/>
        </w:rPr>
      </w:pPr>
    </w:p>
    <w:p w14:paraId="392CE936" w14:textId="77777777" w:rsidR="00756855" w:rsidRDefault="00756855" w:rsidP="00756855">
      <w:pPr>
        <w:spacing w:after="0"/>
        <w:jc w:val="center"/>
        <w:rPr>
          <w:rFonts w:ascii="Times New Roman" w:hAnsi="Times New Roman" w:cs="Times New Roman"/>
          <w:sz w:val="28"/>
          <w:szCs w:val="28"/>
        </w:rPr>
      </w:pPr>
    </w:p>
    <w:p w14:paraId="0AFB7CD6" w14:textId="77777777" w:rsidR="00756855" w:rsidRDefault="00756855" w:rsidP="00756855">
      <w:pPr>
        <w:spacing w:after="0"/>
        <w:jc w:val="center"/>
        <w:rPr>
          <w:rFonts w:ascii="Times New Roman" w:hAnsi="Times New Roman" w:cs="Times New Roman"/>
          <w:sz w:val="28"/>
          <w:szCs w:val="28"/>
        </w:rPr>
      </w:pPr>
    </w:p>
    <w:p w14:paraId="6CF0C467" w14:textId="77777777" w:rsidR="00756855" w:rsidRDefault="00756855" w:rsidP="00756855">
      <w:pPr>
        <w:spacing w:after="0"/>
        <w:jc w:val="center"/>
        <w:rPr>
          <w:rFonts w:ascii="Times New Roman" w:hAnsi="Times New Roman" w:cs="Times New Roman"/>
          <w:sz w:val="28"/>
          <w:szCs w:val="28"/>
        </w:rPr>
      </w:pPr>
    </w:p>
    <w:p w14:paraId="6BAB9921" w14:textId="77777777" w:rsidR="00756855" w:rsidRDefault="00756855" w:rsidP="00756855">
      <w:pPr>
        <w:spacing w:after="0"/>
        <w:jc w:val="center"/>
        <w:rPr>
          <w:rFonts w:ascii="Times New Roman" w:hAnsi="Times New Roman" w:cs="Times New Roman"/>
          <w:sz w:val="28"/>
          <w:szCs w:val="28"/>
        </w:rPr>
      </w:pPr>
    </w:p>
    <w:p w14:paraId="311E6E9E" w14:textId="77777777" w:rsidR="00756855" w:rsidRDefault="00756855" w:rsidP="00756855">
      <w:pPr>
        <w:tabs>
          <w:tab w:val="left" w:pos="5220"/>
        </w:tabs>
        <w:spacing w:after="0"/>
        <w:rPr>
          <w:rFonts w:ascii="Times New Roman" w:hAnsi="Times New Roman" w:cs="Times New Roman"/>
          <w:sz w:val="28"/>
          <w:szCs w:val="28"/>
        </w:rPr>
      </w:pPr>
      <w:r>
        <w:rPr>
          <w:rFonts w:ascii="Times New Roman" w:hAnsi="Times New Roman" w:cs="Times New Roman"/>
          <w:sz w:val="28"/>
          <w:szCs w:val="28"/>
        </w:rPr>
        <w:tab/>
      </w:r>
    </w:p>
    <w:p w14:paraId="77865EF7" w14:textId="77777777" w:rsidR="00756855" w:rsidRDefault="00756855" w:rsidP="00756855">
      <w:pPr>
        <w:tabs>
          <w:tab w:val="left" w:pos="5220"/>
        </w:tabs>
        <w:spacing w:after="0"/>
        <w:rPr>
          <w:rFonts w:ascii="Times New Roman" w:hAnsi="Times New Roman" w:cs="Times New Roman"/>
          <w:sz w:val="28"/>
          <w:szCs w:val="28"/>
        </w:rPr>
      </w:pPr>
    </w:p>
    <w:p w14:paraId="78F61314" w14:textId="77777777" w:rsidR="00756855" w:rsidRDefault="00756855" w:rsidP="00756855">
      <w:pPr>
        <w:tabs>
          <w:tab w:val="left" w:pos="5220"/>
        </w:tabs>
        <w:spacing w:after="0"/>
        <w:rPr>
          <w:rFonts w:ascii="Times New Roman" w:hAnsi="Times New Roman" w:cs="Times New Roman"/>
          <w:sz w:val="28"/>
          <w:szCs w:val="28"/>
        </w:rPr>
      </w:pPr>
    </w:p>
    <w:p w14:paraId="1346CF18" w14:textId="77777777" w:rsidR="00756855" w:rsidRDefault="00756855" w:rsidP="00756855">
      <w:pPr>
        <w:tabs>
          <w:tab w:val="left" w:pos="5220"/>
        </w:tabs>
        <w:spacing w:after="0"/>
        <w:rPr>
          <w:rFonts w:ascii="Times New Roman" w:hAnsi="Times New Roman" w:cs="Times New Roman"/>
          <w:sz w:val="28"/>
          <w:szCs w:val="28"/>
        </w:rPr>
      </w:pPr>
    </w:p>
    <w:p w14:paraId="1E8383B1" w14:textId="77777777" w:rsidR="00756855" w:rsidRDefault="00756855" w:rsidP="00756855">
      <w:pPr>
        <w:tabs>
          <w:tab w:val="left" w:pos="5220"/>
        </w:tabs>
        <w:spacing w:after="0"/>
        <w:rPr>
          <w:rFonts w:ascii="Times New Roman" w:hAnsi="Times New Roman" w:cs="Times New Roman"/>
          <w:sz w:val="28"/>
          <w:szCs w:val="28"/>
        </w:rPr>
      </w:pPr>
    </w:p>
    <w:p w14:paraId="365FEB14" w14:textId="77777777" w:rsidR="00756855" w:rsidRDefault="00756855" w:rsidP="00756855">
      <w:pPr>
        <w:tabs>
          <w:tab w:val="left" w:pos="5220"/>
        </w:tabs>
        <w:spacing w:after="0"/>
        <w:rPr>
          <w:rFonts w:ascii="Times New Roman" w:hAnsi="Times New Roman" w:cs="Times New Roman"/>
          <w:sz w:val="28"/>
          <w:szCs w:val="28"/>
        </w:rPr>
      </w:pPr>
    </w:p>
    <w:p w14:paraId="18CA2693" w14:textId="77777777" w:rsidR="00756855" w:rsidRDefault="00756855" w:rsidP="00756855">
      <w:pPr>
        <w:tabs>
          <w:tab w:val="left" w:pos="5220"/>
        </w:tabs>
        <w:spacing w:after="0"/>
        <w:rPr>
          <w:rFonts w:ascii="Times New Roman" w:hAnsi="Times New Roman" w:cs="Times New Roman"/>
          <w:sz w:val="28"/>
          <w:szCs w:val="28"/>
        </w:rPr>
      </w:pPr>
    </w:p>
    <w:p w14:paraId="1E3693BF" w14:textId="77777777" w:rsidR="00756855" w:rsidRDefault="00756855" w:rsidP="00756855">
      <w:pPr>
        <w:tabs>
          <w:tab w:val="left" w:pos="5220"/>
        </w:tabs>
        <w:spacing w:after="0"/>
        <w:rPr>
          <w:rFonts w:ascii="Times New Roman" w:hAnsi="Times New Roman" w:cs="Times New Roman"/>
          <w:sz w:val="28"/>
          <w:szCs w:val="28"/>
        </w:rPr>
      </w:pPr>
    </w:p>
    <w:p w14:paraId="2ECEBEA9" w14:textId="77777777" w:rsidR="00756855" w:rsidRDefault="00756855" w:rsidP="00756855">
      <w:pPr>
        <w:tabs>
          <w:tab w:val="left" w:pos="5220"/>
        </w:tabs>
        <w:spacing w:after="0"/>
        <w:rPr>
          <w:rFonts w:ascii="Times New Roman" w:hAnsi="Times New Roman" w:cs="Times New Roman"/>
          <w:sz w:val="28"/>
          <w:szCs w:val="28"/>
        </w:rPr>
      </w:pPr>
    </w:p>
    <w:p w14:paraId="4C751CAE" w14:textId="77777777" w:rsidR="00756855" w:rsidRDefault="00756855" w:rsidP="00756855">
      <w:pPr>
        <w:tabs>
          <w:tab w:val="left" w:pos="5220"/>
        </w:tabs>
        <w:spacing w:after="0"/>
        <w:rPr>
          <w:rFonts w:ascii="Times New Roman" w:hAnsi="Times New Roman" w:cs="Times New Roman"/>
          <w:sz w:val="28"/>
          <w:szCs w:val="28"/>
        </w:rPr>
      </w:pPr>
    </w:p>
    <w:p w14:paraId="43DA1D65" w14:textId="77777777" w:rsidR="00756855" w:rsidRDefault="00756855" w:rsidP="00756855">
      <w:pPr>
        <w:tabs>
          <w:tab w:val="left" w:pos="5220"/>
        </w:tabs>
        <w:spacing w:after="0"/>
        <w:rPr>
          <w:rFonts w:ascii="Times New Roman" w:hAnsi="Times New Roman" w:cs="Times New Roman"/>
          <w:sz w:val="28"/>
          <w:szCs w:val="28"/>
        </w:rPr>
      </w:pPr>
    </w:p>
    <w:p w14:paraId="21A691E5" w14:textId="77777777" w:rsidR="00756855" w:rsidRDefault="00756855" w:rsidP="00756855">
      <w:pPr>
        <w:tabs>
          <w:tab w:val="left" w:pos="5220"/>
        </w:tabs>
        <w:spacing w:after="0"/>
        <w:rPr>
          <w:rFonts w:ascii="Times New Roman" w:hAnsi="Times New Roman" w:cs="Times New Roman"/>
          <w:sz w:val="28"/>
          <w:szCs w:val="28"/>
        </w:rPr>
      </w:pPr>
    </w:p>
    <w:p w14:paraId="0E37CEBE" w14:textId="77777777" w:rsidR="00756855" w:rsidRDefault="00756855" w:rsidP="00756855">
      <w:pPr>
        <w:spacing w:after="168" w:line="248" w:lineRule="auto"/>
        <w:ind w:left="103" w:right="55" w:hanging="10"/>
        <w:jc w:val="both"/>
        <w:rPr>
          <w:rFonts w:ascii="Times New Roman" w:eastAsia="Times New Roman" w:hAnsi="Times New Roman" w:cs="Times New Roman"/>
          <w:color w:val="000000"/>
          <w:sz w:val="24"/>
          <w:lang w:eastAsia="ru-RU"/>
        </w:rPr>
      </w:pPr>
    </w:p>
    <w:p w14:paraId="0E030C9E" w14:textId="57D51AFA" w:rsidR="00756855" w:rsidRPr="00DD5EF8" w:rsidRDefault="00756855" w:rsidP="00756855">
      <w:pPr>
        <w:spacing w:after="168" w:line="248" w:lineRule="auto"/>
        <w:ind w:left="103" w:right="55" w:hanging="10"/>
        <w:jc w:val="both"/>
        <w:rPr>
          <w:rFonts w:ascii="Times New Roman" w:eastAsia="Times New Roman" w:hAnsi="Times New Roman" w:cs="Times New Roman"/>
          <w:color w:val="000000"/>
          <w:sz w:val="24"/>
          <w:lang w:eastAsia="ru-RU"/>
        </w:rPr>
      </w:pPr>
      <w:r w:rsidRPr="00465D43">
        <w:rPr>
          <w:rFonts w:ascii="Times New Roman" w:eastAsia="Times New Roman" w:hAnsi="Times New Roman" w:cs="Times New Roman"/>
          <w:color w:val="000000"/>
          <w:sz w:val="24"/>
          <w:lang w:eastAsia="ru-RU"/>
        </w:rPr>
        <w:t xml:space="preserve">Разработчик: </w:t>
      </w:r>
      <w:r w:rsidR="00465D43" w:rsidRPr="00465D43">
        <w:rPr>
          <w:rFonts w:ascii="Times New Roman" w:eastAsia="Times New Roman" w:hAnsi="Times New Roman" w:cs="Times New Roman"/>
          <w:color w:val="000000"/>
          <w:sz w:val="24"/>
          <w:lang w:eastAsia="ru-RU"/>
        </w:rPr>
        <w:t>Снежко С. В.</w:t>
      </w:r>
      <w:r w:rsidRPr="00465D43">
        <w:rPr>
          <w:rFonts w:ascii="Times New Roman" w:eastAsia="Times New Roman" w:hAnsi="Times New Roman" w:cs="Times New Roman"/>
          <w:color w:val="000000"/>
          <w:sz w:val="24"/>
          <w:lang w:eastAsia="ru-RU"/>
        </w:rPr>
        <w:t>,</w:t>
      </w:r>
      <w:r w:rsidRPr="00DD5EF8">
        <w:rPr>
          <w:rFonts w:ascii="Times New Roman" w:eastAsia="Times New Roman" w:hAnsi="Times New Roman" w:cs="Times New Roman"/>
          <w:i/>
          <w:color w:val="000000"/>
          <w:sz w:val="24"/>
          <w:lang w:eastAsia="ru-RU"/>
        </w:rPr>
        <w:t xml:space="preserve"> </w:t>
      </w:r>
      <w:r w:rsidRPr="00DD5EF8">
        <w:rPr>
          <w:rFonts w:ascii="Times New Roman" w:eastAsia="Times New Roman" w:hAnsi="Times New Roman" w:cs="Times New Roman"/>
          <w:color w:val="000000"/>
          <w:sz w:val="24"/>
          <w:lang w:eastAsia="ru-RU"/>
        </w:rPr>
        <w:t xml:space="preserve">ГАПОУ СО «Красноуфимский аграрный колледж» </w:t>
      </w:r>
    </w:p>
    <w:p w14:paraId="2607C8B7" w14:textId="77777777" w:rsidR="00756855" w:rsidRDefault="00756855" w:rsidP="00756855">
      <w:pPr>
        <w:spacing w:after="0"/>
        <w:jc w:val="center"/>
        <w:rPr>
          <w:rFonts w:ascii="Times New Roman" w:hAnsi="Times New Roman" w:cs="Times New Roman"/>
          <w:sz w:val="28"/>
          <w:szCs w:val="28"/>
        </w:rPr>
      </w:pPr>
    </w:p>
    <w:p w14:paraId="13ABDA9E" w14:textId="77777777" w:rsidR="00756855" w:rsidRDefault="00756855" w:rsidP="00756855">
      <w:pPr>
        <w:spacing w:after="0"/>
        <w:jc w:val="center"/>
        <w:rPr>
          <w:rFonts w:ascii="Times New Roman" w:hAnsi="Times New Roman" w:cs="Times New Roman"/>
          <w:sz w:val="28"/>
          <w:szCs w:val="28"/>
        </w:rPr>
      </w:pPr>
    </w:p>
    <w:p w14:paraId="42EE9379" w14:textId="77777777" w:rsidR="00756855" w:rsidRDefault="00756855" w:rsidP="00756855">
      <w:pPr>
        <w:spacing w:after="0"/>
        <w:jc w:val="center"/>
        <w:rPr>
          <w:rFonts w:ascii="Times New Roman" w:hAnsi="Times New Roman" w:cs="Times New Roman"/>
          <w:sz w:val="28"/>
          <w:szCs w:val="28"/>
        </w:rPr>
      </w:pPr>
    </w:p>
    <w:p w14:paraId="559C6C03" w14:textId="77777777" w:rsidR="00756855" w:rsidRDefault="00756855" w:rsidP="00756855">
      <w:pPr>
        <w:spacing w:after="0"/>
        <w:jc w:val="center"/>
        <w:rPr>
          <w:rFonts w:ascii="Times New Roman" w:hAnsi="Times New Roman" w:cs="Times New Roman"/>
          <w:sz w:val="28"/>
          <w:szCs w:val="28"/>
        </w:rPr>
      </w:pPr>
    </w:p>
    <w:p w14:paraId="6CE88DDF" w14:textId="77777777" w:rsidR="00756855" w:rsidRDefault="00756855" w:rsidP="00756855">
      <w:pPr>
        <w:spacing w:after="0"/>
        <w:jc w:val="center"/>
        <w:rPr>
          <w:rFonts w:ascii="Times New Roman" w:hAnsi="Times New Roman" w:cs="Times New Roman"/>
          <w:sz w:val="28"/>
          <w:szCs w:val="28"/>
        </w:rPr>
      </w:pPr>
    </w:p>
    <w:p w14:paraId="30979B99" w14:textId="77777777" w:rsidR="00756855" w:rsidRDefault="00756855" w:rsidP="00756855">
      <w:pPr>
        <w:spacing w:after="0"/>
        <w:jc w:val="center"/>
        <w:rPr>
          <w:rFonts w:ascii="Times New Roman" w:hAnsi="Times New Roman" w:cs="Times New Roman"/>
          <w:sz w:val="28"/>
          <w:szCs w:val="28"/>
        </w:rPr>
      </w:pPr>
    </w:p>
    <w:p w14:paraId="43391286" w14:textId="77777777" w:rsidR="00756855" w:rsidRDefault="00756855" w:rsidP="00756855">
      <w:pPr>
        <w:spacing w:after="0"/>
        <w:jc w:val="center"/>
        <w:rPr>
          <w:rFonts w:ascii="Times New Roman" w:hAnsi="Times New Roman" w:cs="Times New Roman"/>
          <w:sz w:val="28"/>
          <w:szCs w:val="28"/>
        </w:rPr>
      </w:pPr>
    </w:p>
    <w:p w14:paraId="7F8885A1" w14:textId="77777777" w:rsidR="00756855" w:rsidRDefault="00756855" w:rsidP="00756855">
      <w:pPr>
        <w:spacing w:after="0"/>
        <w:jc w:val="center"/>
        <w:rPr>
          <w:rFonts w:ascii="Times New Roman" w:hAnsi="Times New Roman" w:cs="Times New Roman"/>
          <w:sz w:val="28"/>
          <w:szCs w:val="28"/>
        </w:rPr>
      </w:pPr>
    </w:p>
    <w:p w14:paraId="337B615B" w14:textId="77777777" w:rsidR="00756855" w:rsidRDefault="00756855" w:rsidP="00756855">
      <w:pPr>
        <w:spacing w:after="0"/>
        <w:jc w:val="center"/>
        <w:rPr>
          <w:rFonts w:ascii="Times New Roman" w:hAnsi="Times New Roman" w:cs="Times New Roman"/>
          <w:sz w:val="28"/>
          <w:szCs w:val="28"/>
        </w:rPr>
      </w:pPr>
    </w:p>
    <w:p w14:paraId="1F52C13E" w14:textId="77777777" w:rsidR="00756855" w:rsidRDefault="00756855" w:rsidP="00756855">
      <w:pPr>
        <w:spacing w:after="0"/>
        <w:jc w:val="center"/>
        <w:rPr>
          <w:rFonts w:ascii="Times New Roman" w:hAnsi="Times New Roman" w:cs="Times New Roman"/>
          <w:sz w:val="28"/>
          <w:szCs w:val="28"/>
        </w:rPr>
      </w:pPr>
    </w:p>
    <w:p w14:paraId="44CC318D" w14:textId="77777777" w:rsidR="00756855" w:rsidRDefault="00756855" w:rsidP="00756855">
      <w:pPr>
        <w:spacing w:after="0"/>
        <w:jc w:val="center"/>
        <w:rPr>
          <w:rFonts w:ascii="Times New Roman" w:hAnsi="Times New Roman" w:cs="Times New Roman"/>
          <w:sz w:val="28"/>
          <w:szCs w:val="28"/>
        </w:rPr>
      </w:pPr>
    </w:p>
    <w:p w14:paraId="6895D9BE" w14:textId="77777777" w:rsidR="00756855" w:rsidRDefault="00756855" w:rsidP="00756855">
      <w:pPr>
        <w:spacing w:after="0"/>
        <w:jc w:val="center"/>
        <w:rPr>
          <w:rFonts w:ascii="Times New Roman" w:hAnsi="Times New Roman" w:cs="Times New Roman"/>
          <w:sz w:val="28"/>
          <w:szCs w:val="28"/>
        </w:rPr>
      </w:pPr>
    </w:p>
    <w:p w14:paraId="57CF40F6" w14:textId="77777777" w:rsidR="00756855" w:rsidRDefault="00756855" w:rsidP="00756855">
      <w:pPr>
        <w:spacing w:after="0"/>
        <w:jc w:val="center"/>
        <w:rPr>
          <w:rFonts w:ascii="Times New Roman" w:hAnsi="Times New Roman" w:cs="Times New Roman"/>
          <w:sz w:val="28"/>
          <w:szCs w:val="28"/>
        </w:rPr>
      </w:pPr>
    </w:p>
    <w:p w14:paraId="44FC0FA2" w14:textId="77777777" w:rsidR="00756855" w:rsidRDefault="00756855" w:rsidP="00756855">
      <w:pPr>
        <w:spacing w:after="0"/>
        <w:jc w:val="center"/>
        <w:rPr>
          <w:rFonts w:ascii="Times New Roman" w:hAnsi="Times New Roman" w:cs="Times New Roman"/>
          <w:sz w:val="28"/>
          <w:szCs w:val="28"/>
        </w:rPr>
      </w:pPr>
    </w:p>
    <w:p w14:paraId="14F093C5" w14:textId="77777777" w:rsidR="00756855" w:rsidRDefault="00756855" w:rsidP="00756855">
      <w:pPr>
        <w:spacing w:after="0"/>
        <w:jc w:val="center"/>
        <w:rPr>
          <w:rFonts w:ascii="Times New Roman" w:hAnsi="Times New Roman" w:cs="Times New Roman"/>
          <w:sz w:val="28"/>
          <w:szCs w:val="28"/>
        </w:rPr>
      </w:pPr>
    </w:p>
    <w:p w14:paraId="6C619ED7" w14:textId="77777777" w:rsidR="00756855" w:rsidRDefault="00756855" w:rsidP="00756855">
      <w:pPr>
        <w:spacing w:after="0"/>
        <w:jc w:val="center"/>
        <w:rPr>
          <w:rFonts w:ascii="Times New Roman" w:hAnsi="Times New Roman" w:cs="Times New Roman"/>
          <w:sz w:val="28"/>
          <w:szCs w:val="28"/>
        </w:rPr>
      </w:pPr>
    </w:p>
    <w:p w14:paraId="781799BC" w14:textId="77777777" w:rsidR="00756855" w:rsidRDefault="00756855" w:rsidP="00756855">
      <w:pPr>
        <w:spacing w:after="0"/>
        <w:jc w:val="center"/>
        <w:rPr>
          <w:rFonts w:ascii="Times New Roman" w:hAnsi="Times New Roman" w:cs="Times New Roman"/>
          <w:sz w:val="28"/>
          <w:szCs w:val="28"/>
        </w:rPr>
      </w:pPr>
    </w:p>
    <w:p w14:paraId="3C71B669" w14:textId="77777777" w:rsidR="00756855" w:rsidRDefault="00756855" w:rsidP="00756855">
      <w:pPr>
        <w:spacing w:after="0"/>
        <w:jc w:val="center"/>
        <w:rPr>
          <w:rFonts w:ascii="Times New Roman" w:hAnsi="Times New Roman" w:cs="Times New Roman"/>
          <w:sz w:val="28"/>
          <w:szCs w:val="28"/>
        </w:rPr>
      </w:pPr>
    </w:p>
    <w:p w14:paraId="716FB062" w14:textId="77777777" w:rsidR="00756855" w:rsidRDefault="00756855" w:rsidP="00756855">
      <w:pPr>
        <w:spacing w:after="0"/>
        <w:jc w:val="center"/>
        <w:rPr>
          <w:rFonts w:ascii="Times New Roman" w:hAnsi="Times New Roman" w:cs="Times New Roman"/>
          <w:sz w:val="28"/>
          <w:szCs w:val="28"/>
        </w:rPr>
      </w:pPr>
    </w:p>
    <w:p w14:paraId="64CEA26D" w14:textId="77777777" w:rsidR="00756855" w:rsidRDefault="00756855" w:rsidP="00756855">
      <w:pPr>
        <w:spacing w:after="0"/>
        <w:jc w:val="center"/>
        <w:rPr>
          <w:rFonts w:ascii="Times New Roman" w:hAnsi="Times New Roman" w:cs="Times New Roman"/>
          <w:sz w:val="28"/>
          <w:szCs w:val="28"/>
        </w:rPr>
      </w:pPr>
    </w:p>
    <w:p w14:paraId="663A0F21" w14:textId="77777777" w:rsidR="00756855" w:rsidRDefault="00756855" w:rsidP="00756855">
      <w:pPr>
        <w:spacing w:after="0"/>
        <w:jc w:val="center"/>
        <w:rPr>
          <w:rFonts w:ascii="Times New Roman" w:hAnsi="Times New Roman" w:cs="Times New Roman"/>
          <w:sz w:val="28"/>
          <w:szCs w:val="28"/>
        </w:rPr>
      </w:pPr>
    </w:p>
    <w:p w14:paraId="5C635587" w14:textId="77777777" w:rsidR="00756855" w:rsidRDefault="00756855" w:rsidP="00756855">
      <w:pPr>
        <w:spacing w:after="0"/>
        <w:jc w:val="center"/>
        <w:rPr>
          <w:rFonts w:ascii="Times New Roman" w:hAnsi="Times New Roman" w:cs="Times New Roman"/>
          <w:sz w:val="28"/>
          <w:szCs w:val="28"/>
        </w:rPr>
      </w:pPr>
    </w:p>
    <w:p w14:paraId="69D51580" w14:textId="77777777" w:rsidR="00756855" w:rsidRDefault="00756855" w:rsidP="00756855">
      <w:pPr>
        <w:spacing w:after="0"/>
        <w:jc w:val="center"/>
        <w:rPr>
          <w:rFonts w:ascii="Times New Roman" w:hAnsi="Times New Roman" w:cs="Times New Roman"/>
          <w:sz w:val="28"/>
          <w:szCs w:val="28"/>
        </w:rPr>
      </w:pPr>
    </w:p>
    <w:p w14:paraId="2EA6BA33" w14:textId="77777777" w:rsidR="00756855" w:rsidRDefault="00756855" w:rsidP="00756855">
      <w:pPr>
        <w:spacing w:after="0"/>
        <w:jc w:val="center"/>
        <w:rPr>
          <w:rFonts w:ascii="Times New Roman" w:hAnsi="Times New Roman" w:cs="Times New Roman"/>
          <w:sz w:val="28"/>
          <w:szCs w:val="28"/>
        </w:rPr>
      </w:pPr>
    </w:p>
    <w:p w14:paraId="4D42032E" w14:textId="77777777" w:rsidR="00756855" w:rsidRDefault="00756855" w:rsidP="00756855">
      <w:pPr>
        <w:spacing w:after="0"/>
        <w:jc w:val="center"/>
        <w:rPr>
          <w:rFonts w:ascii="Times New Roman" w:hAnsi="Times New Roman" w:cs="Times New Roman"/>
          <w:sz w:val="28"/>
          <w:szCs w:val="28"/>
        </w:rPr>
      </w:pPr>
    </w:p>
    <w:p w14:paraId="7880CE94" w14:textId="77777777" w:rsidR="00756855" w:rsidRDefault="00756855" w:rsidP="00756855">
      <w:pPr>
        <w:spacing w:after="0"/>
        <w:jc w:val="center"/>
        <w:rPr>
          <w:rFonts w:ascii="Times New Roman" w:hAnsi="Times New Roman" w:cs="Times New Roman"/>
          <w:sz w:val="28"/>
          <w:szCs w:val="28"/>
        </w:rPr>
      </w:pPr>
    </w:p>
    <w:p w14:paraId="0081FFED" w14:textId="77777777" w:rsidR="00756855" w:rsidRDefault="00756855" w:rsidP="00756855">
      <w:pPr>
        <w:spacing w:after="0"/>
        <w:jc w:val="center"/>
        <w:rPr>
          <w:rFonts w:ascii="Times New Roman" w:hAnsi="Times New Roman" w:cs="Times New Roman"/>
          <w:sz w:val="28"/>
          <w:szCs w:val="28"/>
        </w:rPr>
      </w:pPr>
    </w:p>
    <w:p w14:paraId="1643D9D4" w14:textId="77777777" w:rsidR="00756855" w:rsidRDefault="00756855" w:rsidP="00756855">
      <w:pPr>
        <w:spacing w:after="0"/>
        <w:jc w:val="center"/>
        <w:rPr>
          <w:rFonts w:ascii="Times New Roman" w:hAnsi="Times New Roman" w:cs="Times New Roman"/>
          <w:sz w:val="28"/>
          <w:szCs w:val="28"/>
        </w:rPr>
      </w:pPr>
    </w:p>
    <w:p w14:paraId="44084C5E" w14:textId="77777777" w:rsidR="00756855" w:rsidRDefault="00756855" w:rsidP="00756855">
      <w:pPr>
        <w:spacing w:after="0"/>
        <w:jc w:val="center"/>
        <w:rPr>
          <w:rFonts w:ascii="Times New Roman" w:hAnsi="Times New Roman" w:cs="Times New Roman"/>
          <w:sz w:val="28"/>
          <w:szCs w:val="28"/>
        </w:rPr>
      </w:pPr>
    </w:p>
    <w:p w14:paraId="0D6699E4" w14:textId="77777777" w:rsidR="00756855" w:rsidRDefault="00756855" w:rsidP="00756855">
      <w:pPr>
        <w:spacing w:after="0"/>
        <w:jc w:val="center"/>
        <w:rPr>
          <w:rFonts w:ascii="Times New Roman" w:hAnsi="Times New Roman" w:cs="Times New Roman"/>
          <w:sz w:val="28"/>
          <w:szCs w:val="28"/>
        </w:rPr>
      </w:pPr>
    </w:p>
    <w:p w14:paraId="342A72A1" w14:textId="77777777" w:rsidR="00756855" w:rsidRDefault="00756855" w:rsidP="00756855">
      <w:pPr>
        <w:spacing w:after="0"/>
        <w:jc w:val="center"/>
        <w:rPr>
          <w:rFonts w:ascii="Times New Roman" w:hAnsi="Times New Roman" w:cs="Times New Roman"/>
          <w:sz w:val="28"/>
          <w:szCs w:val="28"/>
        </w:rPr>
      </w:pPr>
    </w:p>
    <w:p w14:paraId="5B7C6A2C" w14:textId="77777777" w:rsidR="00756855" w:rsidRDefault="00756855" w:rsidP="00756855">
      <w:pPr>
        <w:spacing w:after="0"/>
        <w:jc w:val="center"/>
        <w:rPr>
          <w:rFonts w:ascii="Times New Roman" w:hAnsi="Times New Roman" w:cs="Times New Roman"/>
          <w:sz w:val="28"/>
          <w:szCs w:val="28"/>
        </w:rPr>
      </w:pPr>
    </w:p>
    <w:p w14:paraId="4F01F219" w14:textId="77777777" w:rsidR="00756855" w:rsidRDefault="00756855" w:rsidP="00756855">
      <w:pPr>
        <w:spacing w:after="0"/>
        <w:jc w:val="center"/>
        <w:rPr>
          <w:rFonts w:ascii="Times New Roman" w:hAnsi="Times New Roman" w:cs="Times New Roman"/>
          <w:sz w:val="28"/>
          <w:szCs w:val="28"/>
        </w:rPr>
      </w:pPr>
    </w:p>
    <w:p w14:paraId="18B19A4D" w14:textId="77777777" w:rsidR="00756855" w:rsidRDefault="00756855" w:rsidP="00756855">
      <w:pPr>
        <w:spacing w:after="0"/>
        <w:jc w:val="center"/>
        <w:rPr>
          <w:rFonts w:ascii="Times New Roman" w:hAnsi="Times New Roman" w:cs="Times New Roman"/>
          <w:sz w:val="28"/>
          <w:szCs w:val="28"/>
        </w:rPr>
      </w:pPr>
    </w:p>
    <w:p w14:paraId="7079410E" w14:textId="77777777" w:rsidR="00756855" w:rsidRDefault="00756855" w:rsidP="00756855">
      <w:pPr>
        <w:spacing w:after="0"/>
        <w:jc w:val="center"/>
        <w:rPr>
          <w:rFonts w:ascii="Times New Roman" w:hAnsi="Times New Roman" w:cs="Times New Roman"/>
          <w:sz w:val="28"/>
          <w:szCs w:val="28"/>
        </w:rPr>
      </w:pPr>
    </w:p>
    <w:p w14:paraId="76C1A20E" w14:textId="77777777" w:rsidR="00756855" w:rsidRDefault="00756855" w:rsidP="00756855">
      <w:pPr>
        <w:spacing w:after="0"/>
        <w:jc w:val="center"/>
        <w:rPr>
          <w:rFonts w:ascii="Times New Roman" w:hAnsi="Times New Roman" w:cs="Times New Roman"/>
          <w:sz w:val="28"/>
          <w:szCs w:val="28"/>
        </w:rPr>
      </w:pPr>
    </w:p>
    <w:p w14:paraId="7D72E98B" w14:textId="77777777" w:rsidR="00756855" w:rsidRDefault="00756855" w:rsidP="00756855">
      <w:pPr>
        <w:spacing w:after="0"/>
        <w:jc w:val="center"/>
        <w:rPr>
          <w:rFonts w:ascii="Times New Roman" w:hAnsi="Times New Roman" w:cs="Times New Roman"/>
          <w:sz w:val="28"/>
          <w:szCs w:val="28"/>
        </w:rPr>
      </w:pPr>
    </w:p>
    <w:p w14:paraId="3C768071" w14:textId="77777777" w:rsidR="00756855" w:rsidRDefault="00756855" w:rsidP="00756855">
      <w:pPr>
        <w:spacing w:after="0"/>
        <w:jc w:val="center"/>
        <w:rPr>
          <w:rFonts w:ascii="Times New Roman" w:hAnsi="Times New Roman" w:cs="Times New Roman"/>
          <w:sz w:val="28"/>
          <w:szCs w:val="28"/>
        </w:rPr>
      </w:pPr>
    </w:p>
    <w:p w14:paraId="57045B72" w14:textId="5C533E2E" w:rsidR="00756855" w:rsidRDefault="00756855" w:rsidP="00756855">
      <w:pPr>
        <w:spacing w:after="0"/>
        <w:jc w:val="center"/>
        <w:rPr>
          <w:rFonts w:ascii="Times New Roman" w:eastAsia="Times New Roman" w:hAnsi="Times New Roman" w:cs="Times New Roman"/>
          <w:b/>
          <w:color w:val="000000"/>
          <w:sz w:val="24"/>
          <w:lang w:eastAsia="ru-RU"/>
        </w:rPr>
      </w:pPr>
      <w:r>
        <w:rPr>
          <w:rFonts w:ascii="Times New Roman" w:eastAsia="Times New Roman" w:hAnsi="Times New Roman" w:cs="Times New Roman"/>
          <w:b/>
          <w:color w:val="000000"/>
          <w:sz w:val="24"/>
          <w:lang w:eastAsia="ru-RU"/>
        </w:rPr>
        <w:lastRenderedPageBreak/>
        <w:t xml:space="preserve">Результаты освоения </w:t>
      </w:r>
      <w:r w:rsidR="00BE71B1">
        <w:rPr>
          <w:rFonts w:ascii="Times New Roman" w:eastAsia="Times New Roman" w:hAnsi="Times New Roman" w:cs="Times New Roman"/>
          <w:b/>
          <w:color w:val="000000"/>
          <w:sz w:val="24"/>
          <w:lang w:eastAsia="ru-RU"/>
        </w:rPr>
        <w:t>учебной дисциплины «Экономика организации (предприятия)»</w:t>
      </w:r>
      <w:r>
        <w:rPr>
          <w:rFonts w:ascii="Times New Roman" w:eastAsia="Times New Roman" w:hAnsi="Times New Roman" w:cs="Times New Roman"/>
          <w:b/>
          <w:color w:val="000000"/>
          <w:sz w:val="24"/>
          <w:lang w:eastAsia="ru-RU"/>
        </w:rPr>
        <w:t>, подлежащие проверке</w:t>
      </w:r>
    </w:p>
    <w:p w14:paraId="78CC1125" w14:textId="77777777" w:rsidR="00C63DBF" w:rsidRDefault="00C63DBF" w:rsidP="00756855">
      <w:pPr>
        <w:spacing w:after="0"/>
        <w:jc w:val="center"/>
        <w:rPr>
          <w:rFonts w:ascii="Times New Roman" w:eastAsia="Times New Roman" w:hAnsi="Times New Roman" w:cs="Times New Roman"/>
          <w:b/>
          <w:color w:val="000000"/>
          <w:sz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3367"/>
      </w:tblGrid>
      <w:tr w:rsidR="00756855" w:rsidRPr="000D0630" w14:paraId="7DE56AB1" w14:textId="77777777" w:rsidTr="00C63DBF">
        <w:tc>
          <w:tcPr>
            <w:tcW w:w="3241" w:type="pct"/>
          </w:tcPr>
          <w:p w14:paraId="4EE689D5" w14:textId="77777777" w:rsidR="00756855" w:rsidRPr="00BE71B1" w:rsidRDefault="00756855" w:rsidP="00EA6A72">
            <w:pPr>
              <w:spacing w:after="200" w:line="240" w:lineRule="auto"/>
              <w:jc w:val="center"/>
              <w:rPr>
                <w:rFonts w:ascii="Times New Roman" w:eastAsia="Times New Roman" w:hAnsi="Times New Roman" w:cs="Times New Roman"/>
                <w:b/>
                <w:bCs/>
                <w:i/>
                <w:sz w:val="24"/>
                <w:szCs w:val="24"/>
                <w:lang w:eastAsia="ru-RU"/>
              </w:rPr>
            </w:pPr>
            <w:r w:rsidRPr="00BE71B1">
              <w:rPr>
                <w:rFonts w:ascii="Times New Roman" w:eastAsia="Times New Roman" w:hAnsi="Times New Roman" w:cs="Times New Roman"/>
                <w:b/>
                <w:bCs/>
                <w:i/>
                <w:sz w:val="24"/>
                <w:szCs w:val="24"/>
                <w:lang w:eastAsia="ru-RU"/>
              </w:rPr>
              <w:t>Результаты обучения</w:t>
            </w:r>
          </w:p>
        </w:tc>
        <w:tc>
          <w:tcPr>
            <w:tcW w:w="1759" w:type="pct"/>
          </w:tcPr>
          <w:p w14:paraId="7D4291EF" w14:textId="77777777" w:rsidR="00756855" w:rsidRPr="00BE71B1" w:rsidRDefault="00756855" w:rsidP="00EA6A72">
            <w:pPr>
              <w:spacing w:after="200" w:line="240" w:lineRule="auto"/>
              <w:jc w:val="center"/>
              <w:rPr>
                <w:rFonts w:ascii="Times New Roman" w:eastAsia="Times New Roman" w:hAnsi="Times New Roman" w:cs="Times New Roman"/>
                <w:b/>
                <w:bCs/>
                <w:i/>
                <w:sz w:val="24"/>
                <w:szCs w:val="24"/>
                <w:lang w:eastAsia="ru-RU"/>
              </w:rPr>
            </w:pPr>
            <w:r w:rsidRPr="00BE71B1">
              <w:rPr>
                <w:rFonts w:ascii="Times New Roman" w:eastAsia="Times New Roman" w:hAnsi="Times New Roman" w:cs="Times New Roman"/>
                <w:b/>
                <w:bCs/>
                <w:i/>
                <w:sz w:val="24"/>
                <w:szCs w:val="24"/>
                <w:lang w:eastAsia="ru-RU"/>
              </w:rPr>
              <w:t>Критерии оценки</w:t>
            </w:r>
          </w:p>
        </w:tc>
      </w:tr>
      <w:tr w:rsidR="00BE71B1" w:rsidRPr="000D0630" w14:paraId="32EC1A47" w14:textId="77777777" w:rsidTr="00C63DBF">
        <w:tc>
          <w:tcPr>
            <w:tcW w:w="3241" w:type="pct"/>
          </w:tcPr>
          <w:p w14:paraId="69DA68A9" w14:textId="77777777" w:rsidR="00BE71B1" w:rsidRPr="00BE71B1" w:rsidRDefault="00BE71B1" w:rsidP="007624B2">
            <w:pPr>
              <w:spacing w:after="0" w:line="240" w:lineRule="auto"/>
              <w:jc w:val="both"/>
              <w:rPr>
                <w:rFonts w:ascii="Times New Roman" w:eastAsia="Times New Roman" w:hAnsi="Times New Roman" w:cs="Times New Roman"/>
                <w:iCs/>
                <w:sz w:val="24"/>
                <w:szCs w:val="24"/>
                <w:lang w:eastAsia="ru-RU"/>
              </w:rPr>
            </w:pPr>
            <w:r w:rsidRPr="00BE71B1">
              <w:rPr>
                <w:rFonts w:ascii="Times New Roman" w:eastAsia="Times New Roman" w:hAnsi="Times New Roman" w:cs="Times New Roman"/>
                <w:iCs/>
                <w:sz w:val="24"/>
                <w:szCs w:val="24"/>
                <w:lang w:eastAsia="ru-RU"/>
              </w:rPr>
              <w:t xml:space="preserve">уметь: </w:t>
            </w:r>
          </w:p>
          <w:p w14:paraId="02F29BED" w14:textId="77777777" w:rsidR="00BE71B1" w:rsidRPr="00BE71B1" w:rsidRDefault="00BE71B1" w:rsidP="00814EFB">
            <w:pPr>
              <w:spacing w:after="0" w:line="240" w:lineRule="auto"/>
              <w:jc w:val="both"/>
              <w:rPr>
                <w:rFonts w:ascii="Times New Roman" w:eastAsia="Times New Roman" w:hAnsi="Times New Roman" w:cs="Times New Roman"/>
                <w:sz w:val="24"/>
                <w:szCs w:val="24"/>
                <w:lang w:eastAsia="ru-RU"/>
              </w:rPr>
            </w:pPr>
            <w:r w:rsidRPr="00BE71B1">
              <w:rPr>
                <w:rFonts w:ascii="Times New Roman" w:eastAsia="Times New Roman" w:hAnsi="Times New Roman" w:cs="Times New Roman"/>
                <w:sz w:val="24"/>
                <w:szCs w:val="24"/>
                <w:lang w:eastAsia="ru-RU"/>
              </w:rPr>
              <w:t>- определять организационно-правовые формы организаций;</w:t>
            </w:r>
          </w:p>
          <w:p w14:paraId="3AE31A39" w14:textId="3609F74D" w:rsidR="00BE71B1" w:rsidRPr="00BE71B1" w:rsidRDefault="00BE71B1" w:rsidP="00814EFB">
            <w:pPr>
              <w:spacing w:after="0" w:line="240" w:lineRule="auto"/>
              <w:jc w:val="both"/>
              <w:rPr>
                <w:rFonts w:ascii="Times New Roman" w:eastAsia="Times New Roman" w:hAnsi="Times New Roman" w:cs="Times New Roman"/>
                <w:iCs/>
                <w:sz w:val="24"/>
                <w:szCs w:val="24"/>
                <w:lang w:eastAsia="ru-RU"/>
              </w:rPr>
            </w:pPr>
            <w:r w:rsidRPr="00BE71B1">
              <w:rPr>
                <w:rFonts w:ascii="Times New Roman" w:eastAsia="Times New Roman" w:hAnsi="Times New Roman" w:cs="Times New Roman"/>
                <w:iCs/>
                <w:sz w:val="24"/>
                <w:szCs w:val="24"/>
                <w:lang w:eastAsia="ru-RU"/>
              </w:rPr>
              <w:t xml:space="preserve">- определять состав материальных, трудовых и финансовых ресурсов организации; </w:t>
            </w:r>
          </w:p>
          <w:p w14:paraId="78FE484B" w14:textId="77777777" w:rsidR="00BE71B1" w:rsidRPr="00BE71B1" w:rsidRDefault="00BE71B1" w:rsidP="00814EFB">
            <w:pPr>
              <w:spacing w:after="0" w:line="240" w:lineRule="auto"/>
              <w:jc w:val="both"/>
              <w:rPr>
                <w:rFonts w:ascii="Times New Roman" w:eastAsia="Times New Roman" w:hAnsi="Times New Roman" w:cs="Times New Roman"/>
                <w:iCs/>
                <w:sz w:val="24"/>
                <w:szCs w:val="24"/>
                <w:lang w:eastAsia="ru-RU"/>
              </w:rPr>
            </w:pPr>
            <w:r w:rsidRPr="00BE71B1">
              <w:rPr>
                <w:rFonts w:ascii="Times New Roman" w:eastAsia="Times New Roman" w:hAnsi="Times New Roman" w:cs="Times New Roman"/>
                <w:iCs/>
                <w:sz w:val="24"/>
                <w:szCs w:val="24"/>
                <w:lang w:eastAsia="ru-RU"/>
              </w:rPr>
              <w:t xml:space="preserve">- рассчитывать по принятой методологии основные технико-экономические показатели деятельности организации; </w:t>
            </w:r>
          </w:p>
          <w:p w14:paraId="54E47F4E" w14:textId="60CE21DE" w:rsidR="00BE71B1" w:rsidRPr="00BE71B1" w:rsidRDefault="00BE71B1" w:rsidP="00814EFB">
            <w:pPr>
              <w:spacing w:after="0" w:line="240" w:lineRule="auto"/>
              <w:jc w:val="both"/>
              <w:rPr>
                <w:rFonts w:ascii="Times New Roman" w:eastAsia="Times New Roman" w:hAnsi="Times New Roman" w:cs="Times New Roman"/>
                <w:iCs/>
                <w:sz w:val="24"/>
                <w:szCs w:val="24"/>
                <w:lang w:eastAsia="ru-RU"/>
              </w:rPr>
            </w:pPr>
            <w:r w:rsidRPr="00BE71B1">
              <w:rPr>
                <w:rFonts w:ascii="Times New Roman" w:eastAsia="Times New Roman" w:hAnsi="Times New Roman" w:cs="Times New Roman"/>
                <w:iCs/>
                <w:sz w:val="24"/>
                <w:szCs w:val="24"/>
                <w:lang w:eastAsia="ru-RU"/>
              </w:rPr>
              <w:t xml:space="preserve">- рассчитывать цену продукции; </w:t>
            </w:r>
          </w:p>
        </w:tc>
        <w:tc>
          <w:tcPr>
            <w:tcW w:w="1759" w:type="pct"/>
            <w:vMerge w:val="restart"/>
          </w:tcPr>
          <w:p w14:paraId="2D8C1300" w14:textId="77777777" w:rsidR="00BE71B1" w:rsidRPr="00BE71B1" w:rsidRDefault="00BE71B1" w:rsidP="00BE71B1">
            <w:pPr>
              <w:spacing w:after="0" w:line="240" w:lineRule="auto"/>
              <w:rPr>
                <w:rFonts w:ascii="Times New Roman" w:hAnsi="Times New Roman" w:cs="Times New Roman"/>
                <w:bCs/>
                <w:sz w:val="24"/>
                <w:szCs w:val="24"/>
              </w:rPr>
            </w:pPr>
            <w:r w:rsidRPr="00BE71B1">
              <w:rPr>
                <w:rFonts w:ascii="Times New Roman" w:hAnsi="Times New Roman" w:cs="Times New Roman"/>
                <w:bCs/>
                <w:sz w:val="24"/>
                <w:szCs w:val="24"/>
              </w:rPr>
              <w:t>умеет</w:t>
            </w:r>
          </w:p>
          <w:p w14:paraId="71C1BAEB" w14:textId="77777777" w:rsidR="00BE71B1" w:rsidRPr="00BE71B1" w:rsidRDefault="00BE71B1" w:rsidP="00BE71B1">
            <w:pPr>
              <w:spacing w:after="0" w:line="240" w:lineRule="auto"/>
              <w:rPr>
                <w:rFonts w:ascii="Times New Roman" w:hAnsi="Times New Roman" w:cs="Times New Roman"/>
                <w:bCs/>
                <w:sz w:val="24"/>
                <w:szCs w:val="24"/>
              </w:rPr>
            </w:pPr>
            <w:r w:rsidRPr="00BE71B1">
              <w:rPr>
                <w:rFonts w:ascii="Times New Roman" w:hAnsi="Times New Roman" w:cs="Times New Roman"/>
                <w:bCs/>
                <w:sz w:val="24"/>
                <w:szCs w:val="24"/>
              </w:rPr>
              <w:t>- определять организационно-правовые формы организаций;</w:t>
            </w:r>
          </w:p>
          <w:p w14:paraId="3E020365" w14:textId="77777777" w:rsidR="00BE71B1" w:rsidRPr="00BE71B1" w:rsidRDefault="00BE71B1" w:rsidP="00BE71B1">
            <w:pPr>
              <w:spacing w:after="0" w:line="240" w:lineRule="auto"/>
              <w:rPr>
                <w:rFonts w:ascii="Times New Roman" w:hAnsi="Times New Roman" w:cs="Times New Roman"/>
                <w:bCs/>
                <w:sz w:val="24"/>
                <w:szCs w:val="24"/>
              </w:rPr>
            </w:pPr>
            <w:r w:rsidRPr="00BE71B1">
              <w:rPr>
                <w:rFonts w:ascii="Times New Roman" w:hAnsi="Times New Roman" w:cs="Times New Roman"/>
                <w:bCs/>
                <w:sz w:val="24"/>
                <w:szCs w:val="24"/>
              </w:rPr>
              <w:t>- определять состав материальных, трудовых и финансовых ресурсов организации;</w:t>
            </w:r>
          </w:p>
          <w:p w14:paraId="051D32F8" w14:textId="77777777" w:rsidR="00BE71B1" w:rsidRPr="00BE71B1" w:rsidRDefault="00BE71B1" w:rsidP="00BE71B1">
            <w:pPr>
              <w:spacing w:after="0" w:line="240" w:lineRule="auto"/>
              <w:rPr>
                <w:rFonts w:ascii="Times New Roman" w:hAnsi="Times New Roman" w:cs="Times New Roman"/>
                <w:bCs/>
                <w:sz w:val="24"/>
                <w:szCs w:val="24"/>
              </w:rPr>
            </w:pPr>
            <w:r w:rsidRPr="00BE71B1">
              <w:rPr>
                <w:rFonts w:ascii="Times New Roman" w:hAnsi="Times New Roman" w:cs="Times New Roman"/>
                <w:bCs/>
                <w:sz w:val="24"/>
                <w:szCs w:val="24"/>
              </w:rPr>
              <w:t>- рассчитывать по принятой методологии основные технико-экономические показатели деятельности организации;</w:t>
            </w:r>
          </w:p>
          <w:p w14:paraId="3E84B62A" w14:textId="77777777" w:rsidR="00BE71B1" w:rsidRPr="00BE71B1" w:rsidRDefault="00BE71B1" w:rsidP="00BE71B1">
            <w:pPr>
              <w:spacing w:after="0" w:line="240" w:lineRule="auto"/>
              <w:rPr>
                <w:rFonts w:ascii="Times New Roman" w:eastAsia="Times New Roman" w:hAnsi="Times New Roman" w:cs="Times New Roman"/>
                <w:iCs/>
                <w:sz w:val="24"/>
                <w:szCs w:val="24"/>
                <w:lang w:eastAsia="ru-RU"/>
              </w:rPr>
            </w:pPr>
            <w:r w:rsidRPr="00BE71B1">
              <w:rPr>
                <w:rFonts w:ascii="Times New Roman" w:hAnsi="Times New Roman" w:cs="Times New Roman"/>
                <w:bCs/>
                <w:sz w:val="24"/>
                <w:szCs w:val="24"/>
              </w:rPr>
              <w:t>- рассчитывать цену продукции;</w:t>
            </w:r>
          </w:p>
          <w:p w14:paraId="044D499F" w14:textId="77777777" w:rsidR="00BE71B1" w:rsidRPr="00BE71B1" w:rsidRDefault="00BE71B1" w:rsidP="00BE71B1">
            <w:pPr>
              <w:spacing w:after="0" w:line="240" w:lineRule="auto"/>
              <w:rPr>
                <w:rFonts w:ascii="Times New Roman" w:eastAsia="Times New Roman" w:hAnsi="Times New Roman" w:cs="Times New Roman"/>
                <w:sz w:val="24"/>
                <w:szCs w:val="24"/>
                <w:lang w:eastAsia="ru-RU"/>
              </w:rPr>
            </w:pPr>
            <w:r w:rsidRPr="00BE71B1">
              <w:rPr>
                <w:rFonts w:ascii="Times New Roman" w:eastAsia="Times New Roman" w:hAnsi="Times New Roman" w:cs="Times New Roman"/>
                <w:b/>
                <w:sz w:val="24"/>
                <w:szCs w:val="24"/>
                <w:lang w:eastAsia="ru-RU"/>
              </w:rPr>
              <w:t>знает:</w:t>
            </w:r>
          </w:p>
          <w:p w14:paraId="240DFC81" w14:textId="77777777" w:rsidR="00BE71B1" w:rsidRPr="00BE71B1" w:rsidRDefault="00BE71B1" w:rsidP="00BE71B1">
            <w:pPr>
              <w:spacing w:after="0" w:line="240" w:lineRule="auto"/>
              <w:rPr>
                <w:rFonts w:ascii="Times New Roman" w:eastAsia="Times New Roman" w:hAnsi="Times New Roman" w:cs="Times New Roman"/>
                <w:sz w:val="24"/>
                <w:szCs w:val="24"/>
                <w:lang w:eastAsia="ru-RU"/>
              </w:rPr>
            </w:pPr>
            <w:r w:rsidRPr="00BE71B1">
              <w:rPr>
                <w:rFonts w:ascii="Times New Roman" w:eastAsia="Times New Roman" w:hAnsi="Times New Roman" w:cs="Times New Roman"/>
                <w:sz w:val="24"/>
                <w:szCs w:val="24"/>
                <w:lang w:eastAsia="ru-RU"/>
              </w:rPr>
              <w:t>- основные принципы построения экономической системы организации;</w:t>
            </w:r>
          </w:p>
          <w:p w14:paraId="479CACFE" w14:textId="77777777" w:rsidR="00BE71B1" w:rsidRPr="00BE71B1" w:rsidRDefault="00BE71B1" w:rsidP="00BE71B1">
            <w:pPr>
              <w:spacing w:after="0" w:line="240" w:lineRule="auto"/>
              <w:rPr>
                <w:rFonts w:ascii="Times New Roman" w:eastAsia="Times New Roman" w:hAnsi="Times New Roman" w:cs="Times New Roman"/>
                <w:sz w:val="24"/>
                <w:szCs w:val="24"/>
                <w:lang w:eastAsia="ru-RU"/>
              </w:rPr>
            </w:pPr>
            <w:r w:rsidRPr="00BE71B1">
              <w:rPr>
                <w:rFonts w:ascii="Times New Roman" w:eastAsia="Times New Roman" w:hAnsi="Times New Roman" w:cs="Times New Roman"/>
                <w:sz w:val="24"/>
                <w:szCs w:val="24"/>
                <w:lang w:eastAsia="ru-RU"/>
              </w:rPr>
              <w:t>- управление основными и оборотными средствами и оценку эффективности их использования;</w:t>
            </w:r>
          </w:p>
          <w:p w14:paraId="60A554BA" w14:textId="77777777" w:rsidR="00BE71B1" w:rsidRPr="00BE71B1" w:rsidRDefault="00BE71B1" w:rsidP="00BE71B1">
            <w:pPr>
              <w:spacing w:after="0" w:line="240" w:lineRule="auto"/>
              <w:rPr>
                <w:rFonts w:ascii="Times New Roman" w:eastAsia="Times New Roman" w:hAnsi="Times New Roman" w:cs="Times New Roman"/>
                <w:sz w:val="24"/>
                <w:szCs w:val="24"/>
                <w:lang w:eastAsia="ru-RU"/>
              </w:rPr>
            </w:pPr>
            <w:r w:rsidRPr="00BE71B1">
              <w:rPr>
                <w:rFonts w:ascii="Times New Roman" w:eastAsia="Times New Roman" w:hAnsi="Times New Roman" w:cs="Times New Roman"/>
                <w:sz w:val="24"/>
                <w:szCs w:val="24"/>
                <w:lang w:eastAsia="ru-RU"/>
              </w:rPr>
              <w:t>- состав материальных, трудовых и финансовых ресурсов организации, показатели их эффективного использования;</w:t>
            </w:r>
          </w:p>
          <w:p w14:paraId="41B05636" w14:textId="77777777" w:rsidR="00BE71B1" w:rsidRPr="00BE71B1" w:rsidRDefault="00BE71B1" w:rsidP="00BE71B1">
            <w:pPr>
              <w:spacing w:after="0" w:line="240" w:lineRule="auto"/>
              <w:rPr>
                <w:rFonts w:ascii="Times New Roman" w:eastAsia="Times New Roman" w:hAnsi="Times New Roman" w:cs="Times New Roman"/>
                <w:sz w:val="24"/>
                <w:szCs w:val="24"/>
                <w:lang w:eastAsia="ru-RU"/>
              </w:rPr>
            </w:pPr>
            <w:r w:rsidRPr="00BE71B1">
              <w:rPr>
                <w:rFonts w:ascii="Times New Roman" w:eastAsia="Times New Roman" w:hAnsi="Times New Roman" w:cs="Times New Roman"/>
                <w:sz w:val="24"/>
                <w:szCs w:val="24"/>
                <w:lang w:eastAsia="ru-RU"/>
              </w:rPr>
              <w:t>- механизмы ценообразования, формы оплаты труда;</w:t>
            </w:r>
          </w:p>
          <w:p w14:paraId="5CF4B5B7" w14:textId="24E82C03" w:rsidR="00BE71B1" w:rsidRPr="00BE71B1" w:rsidRDefault="00BE71B1" w:rsidP="00BE71B1">
            <w:pPr>
              <w:spacing w:after="0" w:line="240" w:lineRule="auto"/>
              <w:rPr>
                <w:rFonts w:ascii="Times New Roman" w:eastAsia="Times New Roman" w:hAnsi="Times New Roman" w:cs="Times New Roman"/>
                <w:iCs/>
                <w:sz w:val="24"/>
                <w:szCs w:val="24"/>
                <w:lang w:eastAsia="ru-RU"/>
              </w:rPr>
            </w:pPr>
            <w:r w:rsidRPr="00BE71B1">
              <w:rPr>
                <w:rFonts w:ascii="Times New Roman" w:eastAsia="Times New Roman" w:hAnsi="Times New Roman" w:cs="Times New Roman"/>
                <w:sz w:val="24"/>
                <w:szCs w:val="24"/>
                <w:lang w:eastAsia="ru-RU"/>
              </w:rPr>
              <w:t>- основные экономические показатели деятельности организации и методику их расчета;</w:t>
            </w:r>
          </w:p>
        </w:tc>
      </w:tr>
      <w:tr w:rsidR="00BE71B1" w:rsidRPr="000D0630" w14:paraId="39C6B450" w14:textId="77777777" w:rsidTr="00C63DBF">
        <w:tc>
          <w:tcPr>
            <w:tcW w:w="3241" w:type="pct"/>
          </w:tcPr>
          <w:p w14:paraId="4AA06C93" w14:textId="77777777" w:rsidR="00BE71B1" w:rsidRPr="007624B2" w:rsidRDefault="00BE71B1" w:rsidP="007624B2">
            <w:pPr>
              <w:spacing w:after="0" w:line="240" w:lineRule="auto"/>
              <w:jc w:val="both"/>
              <w:rPr>
                <w:rFonts w:ascii="Times New Roman" w:eastAsia="Times New Roman" w:hAnsi="Times New Roman" w:cs="Times New Roman"/>
                <w:iCs/>
                <w:sz w:val="24"/>
                <w:szCs w:val="24"/>
                <w:lang w:eastAsia="ru-RU"/>
              </w:rPr>
            </w:pPr>
            <w:r w:rsidRPr="007624B2">
              <w:rPr>
                <w:rFonts w:ascii="Times New Roman" w:eastAsia="Times New Roman" w:hAnsi="Times New Roman" w:cs="Times New Roman"/>
                <w:iCs/>
                <w:sz w:val="24"/>
                <w:szCs w:val="24"/>
                <w:lang w:eastAsia="ru-RU"/>
              </w:rPr>
              <w:t xml:space="preserve">знать: </w:t>
            </w:r>
          </w:p>
          <w:p w14:paraId="40AA7BC1" w14:textId="77777777" w:rsidR="00BE71B1" w:rsidRPr="007624B2" w:rsidRDefault="00BE71B1" w:rsidP="007624B2">
            <w:pPr>
              <w:spacing w:after="0" w:line="240" w:lineRule="auto"/>
              <w:jc w:val="both"/>
              <w:rPr>
                <w:rFonts w:ascii="Times New Roman" w:eastAsia="Times New Roman" w:hAnsi="Times New Roman" w:cs="Times New Roman"/>
                <w:iCs/>
                <w:sz w:val="24"/>
                <w:szCs w:val="24"/>
                <w:lang w:eastAsia="ru-RU"/>
              </w:rPr>
            </w:pPr>
            <w:r w:rsidRPr="007624B2">
              <w:rPr>
                <w:rFonts w:ascii="Times New Roman" w:eastAsia="Times New Roman" w:hAnsi="Times New Roman" w:cs="Times New Roman"/>
                <w:iCs/>
                <w:sz w:val="24"/>
                <w:szCs w:val="24"/>
                <w:lang w:eastAsia="ru-RU"/>
              </w:rPr>
              <w:t xml:space="preserve">- основные принципы построения экономической системы организации; </w:t>
            </w:r>
          </w:p>
          <w:p w14:paraId="151D1C9E" w14:textId="77777777" w:rsidR="00BE71B1" w:rsidRPr="007624B2" w:rsidRDefault="00BE71B1" w:rsidP="007624B2">
            <w:pPr>
              <w:spacing w:after="0" w:line="240" w:lineRule="auto"/>
              <w:jc w:val="both"/>
              <w:rPr>
                <w:rFonts w:ascii="Times New Roman" w:eastAsia="Times New Roman" w:hAnsi="Times New Roman" w:cs="Times New Roman"/>
                <w:iCs/>
                <w:sz w:val="24"/>
                <w:szCs w:val="24"/>
                <w:lang w:eastAsia="ru-RU"/>
              </w:rPr>
            </w:pPr>
            <w:r w:rsidRPr="007624B2">
              <w:rPr>
                <w:rFonts w:ascii="Times New Roman" w:eastAsia="Times New Roman" w:hAnsi="Times New Roman" w:cs="Times New Roman"/>
                <w:iCs/>
                <w:sz w:val="24"/>
                <w:szCs w:val="24"/>
                <w:lang w:eastAsia="ru-RU"/>
              </w:rPr>
              <w:t xml:space="preserve">- управление основными и оборотными средствами и оценку эффективности их использования; </w:t>
            </w:r>
          </w:p>
          <w:p w14:paraId="52C7A393" w14:textId="77777777" w:rsidR="00BE71B1" w:rsidRPr="007624B2" w:rsidRDefault="00BE71B1" w:rsidP="007624B2">
            <w:pPr>
              <w:spacing w:after="0" w:line="240" w:lineRule="auto"/>
              <w:jc w:val="both"/>
              <w:rPr>
                <w:rFonts w:ascii="Times New Roman" w:eastAsia="Times New Roman" w:hAnsi="Times New Roman" w:cs="Times New Roman"/>
                <w:iCs/>
                <w:sz w:val="24"/>
                <w:szCs w:val="24"/>
                <w:lang w:eastAsia="ru-RU"/>
              </w:rPr>
            </w:pPr>
            <w:r w:rsidRPr="007624B2">
              <w:rPr>
                <w:rFonts w:ascii="Times New Roman" w:eastAsia="Times New Roman" w:hAnsi="Times New Roman" w:cs="Times New Roman"/>
                <w:iCs/>
                <w:sz w:val="24"/>
                <w:szCs w:val="24"/>
                <w:lang w:eastAsia="ru-RU"/>
              </w:rPr>
              <w:t xml:space="preserve">- состав материальных, трудовых и финансовых ресурсов организации, показатели их эффективного использования; </w:t>
            </w:r>
          </w:p>
          <w:p w14:paraId="21CB04E1" w14:textId="77777777" w:rsidR="00BE71B1" w:rsidRPr="007624B2" w:rsidRDefault="00BE71B1" w:rsidP="007624B2">
            <w:pPr>
              <w:spacing w:after="0" w:line="240" w:lineRule="auto"/>
              <w:jc w:val="both"/>
              <w:rPr>
                <w:rFonts w:ascii="Times New Roman" w:eastAsia="Times New Roman" w:hAnsi="Times New Roman" w:cs="Times New Roman"/>
                <w:iCs/>
                <w:sz w:val="24"/>
                <w:szCs w:val="24"/>
                <w:lang w:eastAsia="ru-RU"/>
              </w:rPr>
            </w:pPr>
            <w:r w:rsidRPr="007624B2">
              <w:rPr>
                <w:rFonts w:ascii="Times New Roman" w:eastAsia="Times New Roman" w:hAnsi="Times New Roman" w:cs="Times New Roman"/>
                <w:iCs/>
                <w:sz w:val="24"/>
                <w:szCs w:val="24"/>
                <w:lang w:eastAsia="ru-RU"/>
              </w:rPr>
              <w:t xml:space="preserve">- механизмы ценообразования, формы оплаты труда; </w:t>
            </w:r>
          </w:p>
          <w:p w14:paraId="4DCC7F89" w14:textId="5B231834" w:rsidR="00BE71B1" w:rsidRPr="007624B2" w:rsidRDefault="00BE71B1" w:rsidP="007624B2">
            <w:pPr>
              <w:spacing w:after="0" w:line="240" w:lineRule="auto"/>
              <w:jc w:val="both"/>
              <w:rPr>
                <w:rFonts w:ascii="Times New Roman" w:eastAsia="Times New Roman" w:hAnsi="Times New Roman" w:cs="Times New Roman"/>
                <w:iCs/>
                <w:sz w:val="24"/>
                <w:szCs w:val="24"/>
                <w:lang w:eastAsia="ru-RU"/>
              </w:rPr>
            </w:pPr>
            <w:r w:rsidRPr="007624B2">
              <w:rPr>
                <w:rFonts w:ascii="Times New Roman" w:eastAsia="Times New Roman" w:hAnsi="Times New Roman" w:cs="Times New Roman"/>
                <w:iCs/>
                <w:sz w:val="24"/>
                <w:szCs w:val="24"/>
                <w:lang w:eastAsia="ru-RU"/>
              </w:rPr>
              <w:t xml:space="preserve">- основные экономические показатели деятельности организации и методику их расчета; </w:t>
            </w:r>
          </w:p>
        </w:tc>
        <w:tc>
          <w:tcPr>
            <w:tcW w:w="1759" w:type="pct"/>
            <w:vMerge/>
          </w:tcPr>
          <w:p w14:paraId="39457C84" w14:textId="64F8F966" w:rsidR="00BE71B1" w:rsidRPr="000D0630" w:rsidRDefault="00BE71B1" w:rsidP="00BE71B1">
            <w:pPr>
              <w:spacing w:after="0" w:line="240" w:lineRule="auto"/>
              <w:rPr>
                <w:rFonts w:ascii="Times New Roman" w:eastAsia="Times New Roman" w:hAnsi="Times New Roman" w:cs="Times New Roman"/>
                <w:b/>
                <w:bCs/>
                <w:i/>
                <w:lang w:eastAsia="ru-RU"/>
              </w:rPr>
            </w:pPr>
          </w:p>
        </w:tc>
      </w:tr>
      <w:tr w:rsidR="00BE71B1" w:rsidRPr="000D0630" w14:paraId="479E5D6E" w14:textId="77777777" w:rsidTr="00C63DBF">
        <w:tc>
          <w:tcPr>
            <w:tcW w:w="3241" w:type="pct"/>
          </w:tcPr>
          <w:p w14:paraId="2235D4F9" w14:textId="2D198898" w:rsidR="00BE71B1" w:rsidRPr="007624B2" w:rsidRDefault="00BE71B1" w:rsidP="007624B2">
            <w:pPr>
              <w:spacing w:after="0" w:line="240" w:lineRule="auto"/>
              <w:rPr>
                <w:rFonts w:ascii="Times New Roman" w:eastAsia="Times New Roman" w:hAnsi="Times New Roman" w:cs="Times New Roman"/>
                <w:iCs/>
                <w:sz w:val="24"/>
                <w:szCs w:val="24"/>
                <w:lang w:eastAsia="ru-RU"/>
              </w:rPr>
            </w:pPr>
            <w:r w:rsidRPr="007624B2">
              <w:rPr>
                <w:rFonts w:ascii="Times New Roman" w:eastAsia="Times New Roman" w:hAnsi="Times New Roman" w:cs="Times New Roman"/>
                <w:iCs/>
                <w:sz w:val="24"/>
                <w:szCs w:val="24"/>
                <w:lang w:eastAsia="ru-RU"/>
              </w:rPr>
              <w:t>ОК 2 Организовывать собственную</w:t>
            </w:r>
            <w:r>
              <w:rPr>
                <w:rFonts w:ascii="Times New Roman" w:eastAsia="Times New Roman" w:hAnsi="Times New Roman" w:cs="Times New Roman"/>
                <w:iCs/>
                <w:sz w:val="24"/>
                <w:szCs w:val="24"/>
                <w:lang w:eastAsia="ru-RU"/>
              </w:rPr>
              <w:t xml:space="preserve"> деятельность</w:t>
            </w:r>
            <w:r w:rsidRPr="007624B2">
              <w:rPr>
                <w:rFonts w:ascii="Times New Roman" w:eastAsia="Times New Roman" w:hAnsi="Times New Roman" w:cs="Times New Roman"/>
                <w:iCs/>
                <w:sz w:val="24"/>
                <w:szCs w:val="24"/>
                <w:lang w:eastAsia="ru-RU"/>
              </w:rPr>
              <w:t>, выбирать типовые методы и</w:t>
            </w:r>
            <w:r>
              <w:rPr>
                <w:rFonts w:ascii="Times New Roman" w:eastAsia="Times New Roman" w:hAnsi="Times New Roman" w:cs="Times New Roman"/>
                <w:iCs/>
                <w:sz w:val="24"/>
                <w:szCs w:val="24"/>
                <w:lang w:eastAsia="ru-RU"/>
              </w:rPr>
              <w:t xml:space="preserve"> </w:t>
            </w:r>
            <w:r w:rsidRPr="007624B2">
              <w:rPr>
                <w:rFonts w:ascii="Times New Roman" w:eastAsia="Times New Roman" w:hAnsi="Times New Roman" w:cs="Times New Roman"/>
                <w:iCs/>
                <w:sz w:val="24"/>
                <w:szCs w:val="24"/>
                <w:lang w:eastAsia="ru-RU"/>
              </w:rPr>
              <w:t>способы выполнения профессиональных</w:t>
            </w:r>
            <w:r>
              <w:rPr>
                <w:rFonts w:ascii="Times New Roman" w:eastAsia="Times New Roman" w:hAnsi="Times New Roman" w:cs="Times New Roman"/>
                <w:iCs/>
                <w:sz w:val="24"/>
                <w:szCs w:val="24"/>
                <w:lang w:eastAsia="ru-RU"/>
              </w:rPr>
              <w:t xml:space="preserve"> </w:t>
            </w:r>
            <w:r w:rsidRPr="007624B2">
              <w:rPr>
                <w:rFonts w:ascii="Times New Roman" w:eastAsia="Times New Roman" w:hAnsi="Times New Roman" w:cs="Times New Roman"/>
                <w:iCs/>
                <w:sz w:val="24"/>
                <w:szCs w:val="24"/>
                <w:lang w:eastAsia="ru-RU"/>
              </w:rPr>
              <w:t>задач, оценивать эффективность и</w:t>
            </w:r>
          </w:p>
          <w:p w14:paraId="5AFDA701" w14:textId="77777777" w:rsidR="00BE71B1" w:rsidRPr="007624B2" w:rsidRDefault="00BE71B1" w:rsidP="007624B2">
            <w:pPr>
              <w:spacing w:after="0" w:line="240" w:lineRule="auto"/>
              <w:rPr>
                <w:rFonts w:ascii="Times New Roman" w:eastAsia="Times New Roman" w:hAnsi="Times New Roman" w:cs="Times New Roman"/>
                <w:iCs/>
                <w:sz w:val="24"/>
                <w:szCs w:val="24"/>
                <w:lang w:eastAsia="ru-RU"/>
              </w:rPr>
            </w:pPr>
            <w:r w:rsidRPr="007624B2">
              <w:rPr>
                <w:rFonts w:ascii="Times New Roman" w:eastAsia="Times New Roman" w:hAnsi="Times New Roman" w:cs="Times New Roman"/>
                <w:iCs/>
                <w:sz w:val="24"/>
                <w:szCs w:val="24"/>
                <w:lang w:eastAsia="ru-RU"/>
              </w:rPr>
              <w:t>качество;</w:t>
            </w:r>
          </w:p>
          <w:p w14:paraId="61834EE9" w14:textId="66AEDBE9" w:rsidR="00BE71B1" w:rsidRPr="007624B2" w:rsidRDefault="00BE71B1" w:rsidP="00606E4E">
            <w:pPr>
              <w:spacing w:after="0" w:line="240" w:lineRule="auto"/>
              <w:rPr>
                <w:rFonts w:ascii="Times New Roman" w:eastAsia="Times New Roman" w:hAnsi="Times New Roman" w:cs="Times New Roman"/>
                <w:iCs/>
                <w:sz w:val="24"/>
                <w:szCs w:val="24"/>
                <w:lang w:eastAsia="ru-RU"/>
              </w:rPr>
            </w:pPr>
            <w:r w:rsidRPr="007624B2">
              <w:rPr>
                <w:rFonts w:ascii="Times New Roman" w:eastAsia="Times New Roman" w:hAnsi="Times New Roman" w:cs="Times New Roman"/>
                <w:iCs/>
                <w:sz w:val="24"/>
                <w:szCs w:val="24"/>
                <w:lang w:eastAsia="ru-RU"/>
              </w:rPr>
              <w:t>ОК 3 Принимать решения в стандартных и</w:t>
            </w:r>
            <w:r>
              <w:rPr>
                <w:rFonts w:ascii="Times New Roman" w:eastAsia="Times New Roman" w:hAnsi="Times New Roman" w:cs="Times New Roman"/>
                <w:iCs/>
                <w:sz w:val="24"/>
                <w:szCs w:val="24"/>
                <w:lang w:eastAsia="ru-RU"/>
              </w:rPr>
              <w:t xml:space="preserve"> </w:t>
            </w:r>
            <w:r w:rsidRPr="007624B2">
              <w:rPr>
                <w:rFonts w:ascii="Times New Roman" w:eastAsia="Times New Roman" w:hAnsi="Times New Roman" w:cs="Times New Roman"/>
                <w:iCs/>
                <w:sz w:val="24"/>
                <w:szCs w:val="24"/>
                <w:lang w:eastAsia="ru-RU"/>
              </w:rPr>
              <w:t>нестандартных ситуациях и нести за них</w:t>
            </w:r>
            <w:r>
              <w:rPr>
                <w:rFonts w:ascii="Times New Roman" w:eastAsia="Times New Roman" w:hAnsi="Times New Roman" w:cs="Times New Roman"/>
                <w:iCs/>
                <w:sz w:val="24"/>
                <w:szCs w:val="24"/>
                <w:lang w:eastAsia="ru-RU"/>
              </w:rPr>
              <w:t xml:space="preserve"> </w:t>
            </w:r>
            <w:r w:rsidRPr="007624B2">
              <w:rPr>
                <w:rFonts w:ascii="Times New Roman" w:eastAsia="Times New Roman" w:hAnsi="Times New Roman" w:cs="Times New Roman"/>
                <w:iCs/>
                <w:sz w:val="24"/>
                <w:szCs w:val="24"/>
                <w:lang w:eastAsia="ru-RU"/>
              </w:rPr>
              <w:t>ответственность;</w:t>
            </w:r>
          </w:p>
        </w:tc>
        <w:tc>
          <w:tcPr>
            <w:tcW w:w="1759" w:type="pct"/>
            <w:vMerge/>
          </w:tcPr>
          <w:p w14:paraId="05772A4C" w14:textId="1D5673B3" w:rsidR="00BE71B1" w:rsidRPr="00432F34" w:rsidRDefault="00BE71B1" w:rsidP="007624B2">
            <w:pPr>
              <w:spacing w:after="0" w:line="240" w:lineRule="auto"/>
              <w:jc w:val="both"/>
              <w:rPr>
                <w:rFonts w:ascii="Times New Roman" w:eastAsia="Times New Roman" w:hAnsi="Times New Roman" w:cs="Times New Roman"/>
                <w:lang w:eastAsia="ru-RU"/>
              </w:rPr>
            </w:pPr>
          </w:p>
        </w:tc>
      </w:tr>
      <w:tr w:rsidR="00BE71B1" w:rsidRPr="000D0630" w14:paraId="7E7FBEF1" w14:textId="77777777" w:rsidTr="00C63DBF">
        <w:tc>
          <w:tcPr>
            <w:tcW w:w="3241" w:type="pct"/>
          </w:tcPr>
          <w:p w14:paraId="264A54CB" w14:textId="2E4BCD8E" w:rsidR="00BE71B1" w:rsidRPr="007624B2" w:rsidRDefault="00BE71B1" w:rsidP="00606E4E">
            <w:pPr>
              <w:spacing w:after="0" w:line="240" w:lineRule="auto"/>
              <w:rPr>
                <w:rFonts w:ascii="Times New Roman" w:eastAsia="Times New Roman" w:hAnsi="Times New Roman" w:cs="Times New Roman"/>
                <w:iCs/>
                <w:sz w:val="24"/>
                <w:szCs w:val="24"/>
                <w:lang w:eastAsia="ru-RU"/>
              </w:rPr>
            </w:pPr>
            <w:r w:rsidRPr="007624B2">
              <w:rPr>
                <w:rFonts w:ascii="Times New Roman" w:eastAsia="Times New Roman" w:hAnsi="Times New Roman" w:cs="Times New Roman"/>
                <w:iCs/>
                <w:sz w:val="24"/>
                <w:szCs w:val="24"/>
                <w:lang w:eastAsia="ru-RU"/>
              </w:rPr>
              <w:t>ПК 2.4 Определять основные</w:t>
            </w:r>
            <w:r>
              <w:rPr>
                <w:rFonts w:ascii="Times New Roman" w:eastAsia="Times New Roman" w:hAnsi="Times New Roman" w:cs="Times New Roman"/>
                <w:iCs/>
                <w:sz w:val="24"/>
                <w:szCs w:val="24"/>
                <w:lang w:eastAsia="ru-RU"/>
              </w:rPr>
              <w:t xml:space="preserve"> </w:t>
            </w:r>
            <w:r w:rsidRPr="007624B2">
              <w:rPr>
                <w:rFonts w:ascii="Times New Roman" w:eastAsia="Times New Roman" w:hAnsi="Times New Roman" w:cs="Times New Roman"/>
                <w:iCs/>
                <w:sz w:val="24"/>
                <w:szCs w:val="24"/>
                <w:lang w:eastAsia="ru-RU"/>
              </w:rPr>
              <w:t>экономические показатели работы</w:t>
            </w:r>
            <w:r>
              <w:rPr>
                <w:rFonts w:ascii="Times New Roman" w:eastAsia="Times New Roman" w:hAnsi="Times New Roman" w:cs="Times New Roman"/>
                <w:iCs/>
                <w:sz w:val="24"/>
                <w:szCs w:val="24"/>
                <w:lang w:eastAsia="ru-RU"/>
              </w:rPr>
              <w:t xml:space="preserve"> </w:t>
            </w:r>
            <w:r w:rsidRPr="007624B2">
              <w:rPr>
                <w:rFonts w:ascii="Times New Roman" w:eastAsia="Times New Roman" w:hAnsi="Times New Roman" w:cs="Times New Roman"/>
                <w:iCs/>
                <w:sz w:val="24"/>
                <w:szCs w:val="24"/>
                <w:lang w:eastAsia="ru-RU"/>
              </w:rPr>
              <w:t>организации, цены, заработную плату.</w:t>
            </w:r>
          </w:p>
        </w:tc>
        <w:tc>
          <w:tcPr>
            <w:tcW w:w="1759" w:type="pct"/>
            <w:vMerge/>
          </w:tcPr>
          <w:p w14:paraId="0CA3AF10" w14:textId="77777777" w:rsidR="00BE71B1" w:rsidRPr="00432F34" w:rsidRDefault="00BE71B1" w:rsidP="007624B2">
            <w:pPr>
              <w:spacing w:after="0" w:line="240" w:lineRule="auto"/>
              <w:jc w:val="both"/>
              <w:rPr>
                <w:rFonts w:ascii="Times New Roman" w:eastAsia="Times New Roman" w:hAnsi="Times New Roman" w:cs="Times New Roman"/>
                <w:lang w:eastAsia="ru-RU"/>
              </w:rPr>
            </w:pPr>
          </w:p>
        </w:tc>
      </w:tr>
    </w:tbl>
    <w:p w14:paraId="76939E69" w14:textId="77777777" w:rsidR="00756855" w:rsidRDefault="00756855" w:rsidP="00756855"/>
    <w:p w14:paraId="03D42E86" w14:textId="77777777" w:rsidR="0024037A" w:rsidRDefault="0024037A" w:rsidP="00756855">
      <w:pPr>
        <w:jc w:val="center"/>
        <w:rPr>
          <w:rFonts w:ascii="Times New Roman" w:hAnsi="Times New Roman" w:cs="Times New Roman"/>
          <w:sz w:val="28"/>
          <w:szCs w:val="28"/>
        </w:rPr>
      </w:pPr>
    </w:p>
    <w:p w14:paraId="4ADDF15C" w14:textId="77777777" w:rsidR="0024037A" w:rsidRDefault="0024037A" w:rsidP="00756855">
      <w:pPr>
        <w:jc w:val="center"/>
        <w:rPr>
          <w:rFonts w:ascii="Times New Roman" w:hAnsi="Times New Roman" w:cs="Times New Roman"/>
          <w:sz w:val="28"/>
          <w:szCs w:val="28"/>
        </w:rPr>
      </w:pPr>
    </w:p>
    <w:p w14:paraId="5D4A27CD" w14:textId="77777777" w:rsidR="0024037A" w:rsidRDefault="0024037A" w:rsidP="00756855">
      <w:pPr>
        <w:jc w:val="center"/>
        <w:rPr>
          <w:rFonts w:ascii="Times New Roman" w:hAnsi="Times New Roman" w:cs="Times New Roman"/>
          <w:sz w:val="28"/>
          <w:szCs w:val="28"/>
        </w:rPr>
      </w:pPr>
    </w:p>
    <w:p w14:paraId="08183DB0" w14:textId="77777777" w:rsidR="0024037A" w:rsidRDefault="0024037A" w:rsidP="00756855">
      <w:pPr>
        <w:jc w:val="center"/>
        <w:rPr>
          <w:rFonts w:ascii="Times New Roman" w:hAnsi="Times New Roman" w:cs="Times New Roman"/>
          <w:sz w:val="28"/>
          <w:szCs w:val="28"/>
        </w:rPr>
      </w:pPr>
    </w:p>
    <w:p w14:paraId="07CA1057" w14:textId="77777777" w:rsidR="0024037A" w:rsidRDefault="0024037A" w:rsidP="00756855">
      <w:pPr>
        <w:jc w:val="center"/>
        <w:rPr>
          <w:rFonts w:ascii="Times New Roman" w:hAnsi="Times New Roman" w:cs="Times New Roman"/>
          <w:sz w:val="28"/>
          <w:szCs w:val="28"/>
        </w:rPr>
      </w:pPr>
    </w:p>
    <w:p w14:paraId="024B7097" w14:textId="77777777" w:rsidR="0024037A" w:rsidRDefault="0024037A" w:rsidP="00756855">
      <w:pPr>
        <w:jc w:val="center"/>
        <w:rPr>
          <w:rFonts w:ascii="Times New Roman" w:hAnsi="Times New Roman" w:cs="Times New Roman"/>
          <w:sz w:val="28"/>
          <w:szCs w:val="28"/>
        </w:rPr>
      </w:pPr>
    </w:p>
    <w:p w14:paraId="23949E1A" w14:textId="0F7B97FD" w:rsidR="00756855" w:rsidRDefault="008D1813" w:rsidP="00756855">
      <w:pPr>
        <w:jc w:val="center"/>
        <w:rPr>
          <w:rFonts w:ascii="Times New Roman" w:hAnsi="Times New Roman" w:cs="Times New Roman"/>
          <w:sz w:val="28"/>
          <w:szCs w:val="28"/>
        </w:rPr>
      </w:pPr>
      <w:r>
        <w:rPr>
          <w:rFonts w:ascii="Times New Roman" w:hAnsi="Times New Roman" w:cs="Times New Roman"/>
          <w:sz w:val="28"/>
          <w:szCs w:val="28"/>
        </w:rPr>
        <w:lastRenderedPageBreak/>
        <w:t>З</w:t>
      </w:r>
      <w:r w:rsidR="00756855">
        <w:rPr>
          <w:rFonts w:ascii="Times New Roman" w:hAnsi="Times New Roman" w:cs="Times New Roman"/>
          <w:sz w:val="28"/>
          <w:szCs w:val="28"/>
        </w:rPr>
        <w:t xml:space="preserve">адания для оценки освоения </w:t>
      </w:r>
      <w:r w:rsidR="00BE71B1">
        <w:rPr>
          <w:rFonts w:ascii="Times New Roman" w:hAnsi="Times New Roman" w:cs="Times New Roman"/>
          <w:sz w:val="28"/>
          <w:szCs w:val="28"/>
        </w:rPr>
        <w:t>учебной дисциплины</w:t>
      </w:r>
      <w:r w:rsidR="00507A4D">
        <w:rPr>
          <w:rFonts w:ascii="Times New Roman" w:hAnsi="Times New Roman" w:cs="Times New Roman"/>
          <w:sz w:val="28"/>
          <w:szCs w:val="28"/>
        </w:rPr>
        <w:t xml:space="preserve"> «Экономика организации (предприятия)»</w:t>
      </w:r>
    </w:p>
    <w:p w14:paraId="17820E36" w14:textId="77777777" w:rsidR="00312268" w:rsidRPr="00312268" w:rsidRDefault="00312268" w:rsidP="00312268">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312268">
        <w:rPr>
          <w:rFonts w:ascii="Times New Roman" w:eastAsia="Times New Roman" w:hAnsi="Times New Roman" w:cs="Times New Roman"/>
          <w:b/>
          <w:bCs/>
          <w:sz w:val="28"/>
          <w:szCs w:val="28"/>
          <w:lang w:eastAsia="ru-RU"/>
        </w:rPr>
        <w:t>УКАЗАНИЕ</w:t>
      </w:r>
    </w:p>
    <w:p w14:paraId="7367DB05" w14:textId="006D804C" w:rsidR="00312268" w:rsidRDefault="00312268" w:rsidP="00312268">
      <w:pPr>
        <w:jc w:val="center"/>
        <w:rPr>
          <w:rFonts w:ascii="Times New Roman" w:eastAsia="Times New Roman" w:hAnsi="Times New Roman" w:cs="Times New Roman"/>
          <w:b/>
          <w:bCs/>
          <w:i/>
          <w:iCs/>
          <w:color w:val="000000" w:themeColor="text1"/>
          <w:sz w:val="28"/>
          <w:szCs w:val="28"/>
          <w:lang w:eastAsia="ru-RU"/>
        </w:rPr>
      </w:pPr>
      <w:bookmarkStart w:id="0" w:name="_Hlk136075782"/>
      <w:r w:rsidRPr="00946A52">
        <w:rPr>
          <w:rFonts w:ascii="Times New Roman" w:eastAsia="Times New Roman" w:hAnsi="Times New Roman" w:cs="Times New Roman"/>
          <w:b/>
          <w:bCs/>
          <w:color w:val="000000" w:themeColor="text1"/>
          <w:sz w:val="28"/>
          <w:szCs w:val="28"/>
          <w:lang w:eastAsia="ru-RU"/>
        </w:rPr>
        <w:t xml:space="preserve"> </w:t>
      </w:r>
      <w:r w:rsidRPr="00946A52">
        <w:rPr>
          <w:rFonts w:ascii="Times New Roman" w:eastAsia="Times New Roman" w:hAnsi="Times New Roman" w:cs="Times New Roman"/>
          <w:b/>
          <w:bCs/>
          <w:i/>
          <w:iCs/>
          <w:color w:val="000000" w:themeColor="text1"/>
          <w:sz w:val="28"/>
          <w:szCs w:val="28"/>
          <w:lang w:eastAsia="ru-RU"/>
        </w:rPr>
        <w:t>В заданиях с 1 по 1</w:t>
      </w:r>
      <w:r w:rsidR="001A2BBF">
        <w:rPr>
          <w:rFonts w:ascii="Times New Roman" w:eastAsia="Times New Roman" w:hAnsi="Times New Roman" w:cs="Times New Roman"/>
          <w:b/>
          <w:bCs/>
          <w:i/>
          <w:iCs/>
          <w:color w:val="000000" w:themeColor="text1"/>
          <w:sz w:val="28"/>
          <w:szCs w:val="28"/>
          <w:lang w:eastAsia="ru-RU"/>
        </w:rPr>
        <w:t>4</w:t>
      </w:r>
      <w:r w:rsidRPr="00946A52">
        <w:rPr>
          <w:rFonts w:ascii="Times New Roman" w:eastAsia="Times New Roman" w:hAnsi="Times New Roman" w:cs="Times New Roman"/>
          <w:b/>
          <w:bCs/>
          <w:i/>
          <w:iCs/>
          <w:color w:val="000000" w:themeColor="text1"/>
          <w:sz w:val="28"/>
          <w:szCs w:val="28"/>
          <w:lang w:eastAsia="ru-RU"/>
        </w:rPr>
        <w:t xml:space="preserve"> из предложенных вариантов ответов выберите один правильный.</w:t>
      </w:r>
    </w:p>
    <w:p w14:paraId="1942DB4D" w14:textId="635098AF" w:rsidR="001A2BBF" w:rsidRPr="00B72814" w:rsidRDefault="001A2BBF" w:rsidP="001A2BBF">
      <w:pPr>
        <w:pStyle w:val="2"/>
        <w:spacing w:before="60"/>
        <w:ind w:firstLine="0"/>
        <w:rPr>
          <w:bCs/>
          <w:sz w:val="24"/>
          <w:szCs w:val="24"/>
        </w:rPr>
      </w:pPr>
      <w:r>
        <w:rPr>
          <w:color w:val="000000" w:themeColor="text1"/>
          <w:sz w:val="24"/>
          <w:szCs w:val="24"/>
        </w:rPr>
        <w:t>1</w:t>
      </w:r>
      <w:r w:rsidRPr="00946A52">
        <w:rPr>
          <w:color w:val="000000" w:themeColor="text1"/>
          <w:sz w:val="24"/>
          <w:szCs w:val="24"/>
        </w:rPr>
        <w:t>.</w:t>
      </w:r>
      <w:r w:rsidRPr="00946A52">
        <w:rPr>
          <w:rFonts w:eastAsia="Calibri"/>
          <w:color w:val="000000" w:themeColor="text1"/>
          <w:sz w:val="24"/>
          <w:szCs w:val="24"/>
        </w:rPr>
        <w:t xml:space="preserve"> </w:t>
      </w:r>
      <w:r w:rsidRPr="00B72814">
        <w:rPr>
          <w:bCs/>
          <w:sz w:val="24"/>
          <w:szCs w:val="24"/>
        </w:rPr>
        <w:t>В чем основное отличие коммерческой организации от некоммерческой?</w:t>
      </w:r>
    </w:p>
    <w:p w14:paraId="34E3E912" w14:textId="77777777" w:rsidR="001A2BBF" w:rsidRDefault="001A2BBF" w:rsidP="001A2BBF">
      <w:pPr>
        <w:pStyle w:val="2"/>
        <w:ind w:firstLine="0"/>
        <w:rPr>
          <w:sz w:val="24"/>
          <w:szCs w:val="24"/>
        </w:rPr>
      </w:pPr>
      <w:r>
        <w:rPr>
          <w:sz w:val="24"/>
          <w:szCs w:val="24"/>
        </w:rPr>
        <w:t>а) основой создания коммерческой организации является частная собственность</w:t>
      </w:r>
    </w:p>
    <w:p w14:paraId="2671380C" w14:textId="77777777" w:rsidR="001A2BBF" w:rsidRDefault="001A2BBF" w:rsidP="001A2BBF">
      <w:pPr>
        <w:pStyle w:val="2"/>
        <w:ind w:firstLine="0"/>
        <w:rPr>
          <w:sz w:val="24"/>
          <w:szCs w:val="24"/>
        </w:rPr>
      </w:pPr>
      <w:r>
        <w:rPr>
          <w:sz w:val="24"/>
          <w:szCs w:val="24"/>
        </w:rPr>
        <w:t>б) целью коммерческой организации является покупка и продажа товара</w:t>
      </w:r>
    </w:p>
    <w:p w14:paraId="607FFC66" w14:textId="77777777" w:rsidR="001A2BBF" w:rsidRDefault="001A2BBF" w:rsidP="001A2BBF">
      <w:pPr>
        <w:pStyle w:val="2"/>
        <w:ind w:firstLine="0"/>
        <w:rPr>
          <w:sz w:val="24"/>
          <w:szCs w:val="24"/>
        </w:rPr>
      </w:pPr>
      <w:r>
        <w:rPr>
          <w:sz w:val="24"/>
          <w:szCs w:val="24"/>
        </w:rPr>
        <w:t>в) целью коммерческой организации является получение прибыли</w:t>
      </w:r>
    </w:p>
    <w:p w14:paraId="2902BF4E" w14:textId="77777777" w:rsidR="001A2BBF" w:rsidRDefault="001A2BBF" w:rsidP="001A2BBF">
      <w:pPr>
        <w:pStyle w:val="2"/>
        <w:ind w:firstLine="0"/>
        <w:rPr>
          <w:sz w:val="24"/>
          <w:szCs w:val="24"/>
        </w:rPr>
      </w:pPr>
      <w:r>
        <w:rPr>
          <w:sz w:val="24"/>
          <w:szCs w:val="24"/>
        </w:rPr>
        <w:t>г) целью коммерческой организации является создание продукции, оказание услуг и выполнение работ</w:t>
      </w:r>
    </w:p>
    <w:p w14:paraId="3D96F322" w14:textId="77777777" w:rsidR="001A2BBF" w:rsidRDefault="001A2BBF" w:rsidP="001A2BBF">
      <w:pPr>
        <w:spacing w:after="0" w:line="240" w:lineRule="auto"/>
        <w:rPr>
          <w:rFonts w:ascii="Times New Roman" w:eastAsia="Times New Roman" w:hAnsi="Times New Roman" w:cs="Times New Roman"/>
          <w:color w:val="000000" w:themeColor="text1"/>
          <w:sz w:val="24"/>
          <w:szCs w:val="24"/>
          <w:lang w:eastAsia="ru-RU"/>
        </w:rPr>
      </w:pPr>
    </w:p>
    <w:p w14:paraId="62FA30A6" w14:textId="67F95577" w:rsidR="001A2BBF" w:rsidRPr="00104D44" w:rsidRDefault="00BE71B1" w:rsidP="001A2BBF">
      <w:pPr>
        <w:spacing w:before="60"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sz w:val="24"/>
          <w:szCs w:val="24"/>
          <w:lang w:eastAsia="ru-RU"/>
        </w:rPr>
        <w:t>2</w:t>
      </w:r>
      <w:r w:rsidR="001A2BBF" w:rsidRPr="00104D44">
        <w:rPr>
          <w:rFonts w:ascii="Times New Roman" w:eastAsia="Times New Roman" w:hAnsi="Times New Roman" w:cs="Times New Roman"/>
          <w:color w:val="000000" w:themeColor="text1"/>
          <w:sz w:val="24"/>
          <w:szCs w:val="24"/>
          <w:lang w:eastAsia="ru-RU"/>
        </w:rPr>
        <w:t>.</w:t>
      </w:r>
      <w:r w:rsidR="001A2BBF" w:rsidRPr="00104D44">
        <w:rPr>
          <w:rFonts w:ascii="Times New Roman" w:eastAsia="Calibri" w:hAnsi="Times New Roman" w:cs="Times New Roman"/>
          <w:color w:val="000000" w:themeColor="text1"/>
          <w:sz w:val="24"/>
          <w:szCs w:val="24"/>
          <w:lang w:eastAsia="ru-RU"/>
        </w:rPr>
        <w:t xml:space="preserve"> </w:t>
      </w:r>
      <w:r w:rsidR="001A2BBF" w:rsidRPr="00104D44">
        <w:rPr>
          <w:rFonts w:ascii="Times New Roman" w:eastAsia="Times New Roman" w:hAnsi="Times New Roman" w:cs="Times New Roman"/>
          <w:sz w:val="24"/>
          <w:szCs w:val="24"/>
          <w:lang w:eastAsia="ru-RU"/>
        </w:rPr>
        <w:t xml:space="preserve">Производственная структура предприятия — это </w:t>
      </w:r>
    </w:p>
    <w:p w14:paraId="33292D38" w14:textId="77777777" w:rsidR="001A2BBF" w:rsidRPr="0000095F" w:rsidRDefault="001A2BBF" w:rsidP="001A2BBF">
      <w:pPr>
        <w:spacing w:after="0" w:line="240" w:lineRule="auto"/>
        <w:rPr>
          <w:rFonts w:ascii="Times New Roman" w:eastAsia="Times New Roman" w:hAnsi="Times New Roman" w:cs="Times New Roman"/>
          <w:sz w:val="24"/>
          <w:szCs w:val="24"/>
          <w:lang w:eastAsia="ru-RU"/>
        </w:rPr>
      </w:pPr>
      <w:r w:rsidRPr="00946A52">
        <w:rPr>
          <w:rFonts w:ascii="Times New Roman" w:eastAsia="Calibri" w:hAnsi="Times New Roman" w:cs="Times New Roman"/>
          <w:color w:val="000000" w:themeColor="text1"/>
          <w:sz w:val="24"/>
          <w:szCs w:val="24"/>
          <w:lang w:eastAsia="ru-RU"/>
        </w:rPr>
        <w:t xml:space="preserve">а) </w:t>
      </w:r>
      <w:r w:rsidRPr="0000095F">
        <w:rPr>
          <w:rFonts w:ascii="Times New Roman" w:eastAsia="Times New Roman" w:hAnsi="Times New Roman" w:cs="Times New Roman"/>
          <w:sz w:val="24"/>
          <w:szCs w:val="24"/>
          <w:lang w:eastAsia="ru-RU"/>
        </w:rPr>
        <w:t xml:space="preserve">механизм хозяйственного управления </w:t>
      </w:r>
    </w:p>
    <w:p w14:paraId="4DB879CF" w14:textId="77777777" w:rsidR="001A2BBF" w:rsidRPr="0000095F" w:rsidRDefault="001A2BBF" w:rsidP="001A2BBF">
      <w:pPr>
        <w:spacing w:after="0" w:line="240" w:lineRule="auto"/>
        <w:rPr>
          <w:rFonts w:ascii="Times New Roman" w:eastAsia="Times New Roman" w:hAnsi="Times New Roman" w:cs="Times New Roman"/>
          <w:sz w:val="24"/>
          <w:szCs w:val="24"/>
          <w:lang w:eastAsia="ru-RU"/>
        </w:rPr>
      </w:pPr>
      <w:r w:rsidRPr="00946A52">
        <w:rPr>
          <w:rFonts w:ascii="Times New Roman" w:eastAsia="Calibri" w:hAnsi="Times New Roman" w:cs="Times New Roman"/>
          <w:color w:val="000000" w:themeColor="text1"/>
          <w:sz w:val="24"/>
          <w:szCs w:val="24"/>
          <w:lang w:eastAsia="ru-RU"/>
        </w:rPr>
        <w:t xml:space="preserve">б) </w:t>
      </w:r>
      <w:r w:rsidRPr="0000095F">
        <w:rPr>
          <w:rFonts w:ascii="Times New Roman" w:eastAsia="Times New Roman" w:hAnsi="Times New Roman" w:cs="Times New Roman"/>
          <w:sz w:val="24"/>
          <w:szCs w:val="24"/>
          <w:lang w:eastAsia="ru-RU"/>
        </w:rPr>
        <w:t>организационная структура управления</w:t>
      </w:r>
    </w:p>
    <w:p w14:paraId="3925EA71" w14:textId="77777777" w:rsidR="001A2BBF" w:rsidRPr="0000095F" w:rsidRDefault="001A2BBF" w:rsidP="001A2BBF">
      <w:pPr>
        <w:spacing w:after="0" w:line="240" w:lineRule="auto"/>
        <w:rPr>
          <w:rFonts w:ascii="Times New Roman" w:eastAsia="Times New Roman" w:hAnsi="Times New Roman" w:cs="Times New Roman"/>
          <w:sz w:val="24"/>
          <w:szCs w:val="24"/>
          <w:lang w:eastAsia="ru-RU"/>
        </w:rPr>
      </w:pPr>
      <w:r w:rsidRPr="00946A52">
        <w:rPr>
          <w:rFonts w:ascii="Times New Roman" w:eastAsia="Calibri" w:hAnsi="Times New Roman" w:cs="Times New Roman"/>
          <w:color w:val="000000" w:themeColor="text1"/>
          <w:sz w:val="24"/>
          <w:szCs w:val="24"/>
          <w:lang w:eastAsia="ru-RU"/>
        </w:rPr>
        <w:t xml:space="preserve">в) </w:t>
      </w:r>
      <w:r w:rsidRPr="0000095F">
        <w:rPr>
          <w:rFonts w:ascii="Times New Roman" w:eastAsia="Times New Roman" w:hAnsi="Times New Roman" w:cs="Times New Roman"/>
          <w:sz w:val="24"/>
          <w:szCs w:val="24"/>
          <w:lang w:eastAsia="ru-RU"/>
        </w:rPr>
        <w:t xml:space="preserve">структура капитала </w:t>
      </w:r>
    </w:p>
    <w:p w14:paraId="7E9FCEA2" w14:textId="77777777" w:rsidR="001A2BBF" w:rsidRPr="00CF1929" w:rsidRDefault="001A2BBF" w:rsidP="00BE71B1">
      <w:pPr>
        <w:spacing w:after="0" w:line="240" w:lineRule="auto"/>
        <w:rPr>
          <w:rFonts w:ascii="Times New Roman" w:eastAsia="Times New Roman" w:hAnsi="Times New Roman" w:cs="Times New Roman"/>
          <w:color w:val="000000" w:themeColor="text1"/>
          <w:sz w:val="24"/>
          <w:szCs w:val="24"/>
          <w:lang w:eastAsia="ru-RU"/>
        </w:rPr>
      </w:pPr>
      <w:r w:rsidRPr="00CF1929">
        <w:rPr>
          <w:rFonts w:ascii="Times New Roman" w:eastAsia="Times New Roman" w:hAnsi="Times New Roman" w:cs="Times New Roman"/>
          <w:color w:val="000000" w:themeColor="text1"/>
          <w:sz w:val="24"/>
          <w:szCs w:val="24"/>
          <w:lang w:eastAsia="ru-RU"/>
        </w:rPr>
        <w:t>г) состав и соотношение внутренних звеньев</w:t>
      </w:r>
    </w:p>
    <w:p w14:paraId="3843EBAE" w14:textId="77777777" w:rsidR="001A2BBF" w:rsidRPr="00CF1929" w:rsidRDefault="001A2BBF" w:rsidP="00CF1929">
      <w:pPr>
        <w:spacing w:after="0" w:line="240" w:lineRule="auto"/>
        <w:jc w:val="center"/>
        <w:rPr>
          <w:rFonts w:ascii="Times New Roman" w:eastAsia="Times New Roman" w:hAnsi="Times New Roman" w:cs="Times New Roman"/>
          <w:b/>
          <w:bCs/>
          <w:i/>
          <w:iCs/>
          <w:color w:val="000000" w:themeColor="text1"/>
          <w:sz w:val="28"/>
          <w:szCs w:val="28"/>
          <w:lang w:eastAsia="ru-RU"/>
        </w:rPr>
      </w:pPr>
    </w:p>
    <w:bookmarkEnd w:id="0"/>
    <w:p w14:paraId="516ED81B" w14:textId="75A33612" w:rsidR="00274EE8" w:rsidRPr="00CF1929" w:rsidRDefault="00BE71B1" w:rsidP="00BE71B1">
      <w:pPr>
        <w:spacing w:after="0" w:line="240" w:lineRule="auto"/>
        <w:rPr>
          <w:rFonts w:ascii="Times New Roman" w:eastAsia="Times New Roman" w:hAnsi="Times New Roman" w:cs="Times New Roman"/>
          <w:color w:val="000000" w:themeColor="text1"/>
          <w:sz w:val="24"/>
          <w:szCs w:val="24"/>
          <w:lang w:eastAsia="ru-RU"/>
        </w:rPr>
      </w:pPr>
      <w:r w:rsidRPr="00CF1929">
        <w:rPr>
          <w:rFonts w:ascii="Times New Roman" w:eastAsia="Times New Roman" w:hAnsi="Times New Roman" w:cs="Times New Roman"/>
          <w:color w:val="000000" w:themeColor="text1"/>
          <w:sz w:val="24"/>
          <w:szCs w:val="24"/>
          <w:lang w:eastAsia="ru-RU"/>
        </w:rPr>
        <w:t>3</w:t>
      </w:r>
      <w:r w:rsidR="00312268" w:rsidRPr="00CF1929">
        <w:rPr>
          <w:rFonts w:ascii="Times New Roman" w:eastAsia="Times New Roman" w:hAnsi="Times New Roman" w:cs="Times New Roman"/>
          <w:color w:val="000000" w:themeColor="text1"/>
          <w:sz w:val="24"/>
          <w:szCs w:val="24"/>
          <w:lang w:eastAsia="ru-RU"/>
        </w:rPr>
        <w:t>.</w:t>
      </w:r>
      <w:r w:rsidR="00946A52" w:rsidRPr="00CF1929">
        <w:rPr>
          <w:rFonts w:ascii="Times New Roman" w:eastAsia="Times New Roman" w:hAnsi="Times New Roman" w:cs="Times New Roman"/>
          <w:color w:val="000000" w:themeColor="text1"/>
          <w:sz w:val="24"/>
          <w:szCs w:val="24"/>
          <w:lang w:eastAsia="ru-RU"/>
        </w:rPr>
        <w:t xml:space="preserve"> </w:t>
      </w:r>
      <w:r w:rsidR="00274EE8" w:rsidRPr="00CF1929">
        <w:rPr>
          <w:rFonts w:ascii="Times New Roman" w:hAnsi="Times New Roman" w:cs="Times New Roman"/>
          <w:bCs/>
          <w:color w:val="000000" w:themeColor="text1"/>
          <w:sz w:val="24"/>
          <w:szCs w:val="24"/>
        </w:rPr>
        <w:t>Организация – это группа людей, деятельность которых</w:t>
      </w:r>
    </w:p>
    <w:p w14:paraId="246571CE" w14:textId="36B1DBCE" w:rsidR="00274EE8" w:rsidRPr="00CF1929" w:rsidRDefault="00274EE8" w:rsidP="00BE71B1">
      <w:pPr>
        <w:spacing w:after="0" w:line="240" w:lineRule="auto"/>
        <w:rPr>
          <w:rFonts w:ascii="Times New Roman" w:eastAsia="Times New Roman" w:hAnsi="Times New Roman" w:cs="Times New Roman"/>
          <w:color w:val="000000" w:themeColor="text1"/>
          <w:sz w:val="24"/>
          <w:szCs w:val="24"/>
          <w:lang w:eastAsia="ru-RU"/>
        </w:rPr>
      </w:pPr>
      <w:r w:rsidRPr="00CF1929">
        <w:rPr>
          <w:rFonts w:ascii="Times New Roman" w:eastAsia="Times New Roman" w:hAnsi="Times New Roman" w:cs="Times New Roman"/>
          <w:color w:val="000000" w:themeColor="text1"/>
          <w:sz w:val="24"/>
          <w:szCs w:val="24"/>
          <w:lang w:eastAsia="ru-RU"/>
        </w:rPr>
        <w:t xml:space="preserve">а) </w:t>
      </w:r>
      <w:r w:rsidR="00432F34" w:rsidRPr="00CF1929">
        <w:rPr>
          <w:rFonts w:ascii="Times New Roman" w:eastAsia="Times New Roman" w:hAnsi="Times New Roman" w:cs="Times New Roman"/>
          <w:color w:val="000000" w:themeColor="text1"/>
          <w:sz w:val="24"/>
          <w:szCs w:val="24"/>
          <w:lang w:eastAsia="ru-RU"/>
        </w:rPr>
        <w:t>связана с производством</w:t>
      </w:r>
    </w:p>
    <w:p w14:paraId="62CBB830" w14:textId="19309EBF" w:rsidR="00274EE8" w:rsidRPr="00CF1929" w:rsidRDefault="00274EE8" w:rsidP="00BE71B1">
      <w:pPr>
        <w:spacing w:after="0" w:line="240" w:lineRule="auto"/>
        <w:rPr>
          <w:rFonts w:ascii="Times New Roman" w:eastAsia="Times New Roman" w:hAnsi="Times New Roman" w:cs="Times New Roman"/>
          <w:color w:val="000000" w:themeColor="text1"/>
          <w:sz w:val="24"/>
          <w:szCs w:val="24"/>
          <w:lang w:eastAsia="ru-RU"/>
        </w:rPr>
      </w:pPr>
      <w:r w:rsidRPr="00CF1929">
        <w:rPr>
          <w:rFonts w:ascii="Times New Roman" w:eastAsia="Times New Roman" w:hAnsi="Times New Roman" w:cs="Times New Roman"/>
          <w:color w:val="000000" w:themeColor="text1"/>
          <w:sz w:val="24"/>
          <w:szCs w:val="24"/>
          <w:lang w:eastAsia="ru-RU"/>
        </w:rPr>
        <w:t xml:space="preserve">б) </w:t>
      </w:r>
      <w:r w:rsidR="00432F34" w:rsidRPr="00CF1929">
        <w:rPr>
          <w:rFonts w:ascii="Times New Roman" w:eastAsia="Times New Roman" w:hAnsi="Times New Roman" w:cs="Times New Roman"/>
          <w:color w:val="000000" w:themeColor="text1"/>
          <w:sz w:val="24"/>
          <w:szCs w:val="24"/>
          <w:lang w:eastAsia="ru-RU"/>
        </w:rPr>
        <w:t>связана с реализацией</w:t>
      </w:r>
    </w:p>
    <w:p w14:paraId="3C65E6CC" w14:textId="3C2EAC4C" w:rsidR="00274EE8" w:rsidRPr="00CF1929" w:rsidRDefault="00274EE8" w:rsidP="00BE71B1">
      <w:pPr>
        <w:spacing w:after="0" w:line="240" w:lineRule="auto"/>
        <w:rPr>
          <w:rFonts w:ascii="Times New Roman" w:hAnsi="Times New Roman" w:cs="Times New Roman"/>
          <w:bCs/>
          <w:color w:val="000000" w:themeColor="text1"/>
          <w:sz w:val="24"/>
          <w:szCs w:val="24"/>
        </w:rPr>
      </w:pPr>
      <w:r w:rsidRPr="00CF1929">
        <w:rPr>
          <w:rFonts w:ascii="Times New Roman" w:eastAsia="Times New Roman" w:hAnsi="Times New Roman" w:cs="Times New Roman"/>
          <w:color w:val="000000" w:themeColor="text1"/>
          <w:sz w:val="24"/>
          <w:szCs w:val="24"/>
          <w:lang w:eastAsia="ru-RU"/>
        </w:rPr>
        <w:t xml:space="preserve">в) </w:t>
      </w:r>
      <w:r w:rsidRPr="00CF1929">
        <w:rPr>
          <w:rFonts w:ascii="Times New Roman" w:hAnsi="Times New Roman" w:cs="Times New Roman"/>
          <w:bCs/>
          <w:color w:val="000000" w:themeColor="text1"/>
          <w:sz w:val="24"/>
          <w:szCs w:val="24"/>
        </w:rPr>
        <w:t>сознательно координируется, для достижения общих целей</w:t>
      </w:r>
    </w:p>
    <w:p w14:paraId="5597AAAF" w14:textId="1969BDFF" w:rsidR="00C577DD" w:rsidRPr="00CF1929" w:rsidRDefault="00C577DD" w:rsidP="00BE71B1">
      <w:pPr>
        <w:spacing w:after="0" w:line="240" w:lineRule="auto"/>
        <w:rPr>
          <w:rFonts w:ascii="Times New Roman" w:hAnsi="Times New Roman" w:cs="Times New Roman"/>
          <w:bCs/>
          <w:color w:val="000000" w:themeColor="text1"/>
          <w:sz w:val="24"/>
          <w:szCs w:val="24"/>
        </w:rPr>
      </w:pPr>
      <w:r w:rsidRPr="00CF1929">
        <w:rPr>
          <w:rFonts w:ascii="Times New Roman" w:hAnsi="Times New Roman" w:cs="Times New Roman"/>
          <w:bCs/>
          <w:color w:val="000000" w:themeColor="text1"/>
          <w:sz w:val="24"/>
          <w:szCs w:val="24"/>
        </w:rPr>
        <w:t>г) связана с сервисом</w:t>
      </w:r>
    </w:p>
    <w:p w14:paraId="184407F2" w14:textId="77777777" w:rsidR="001A2BBF" w:rsidRPr="00CF1929" w:rsidRDefault="001A2BBF" w:rsidP="00274EE8">
      <w:pPr>
        <w:spacing w:after="0" w:line="276" w:lineRule="auto"/>
        <w:rPr>
          <w:rFonts w:ascii="Times New Roman" w:hAnsi="Times New Roman" w:cs="Times New Roman"/>
          <w:bCs/>
          <w:color w:val="000000" w:themeColor="text1"/>
          <w:sz w:val="24"/>
          <w:szCs w:val="24"/>
        </w:rPr>
      </w:pPr>
    </w:p>
    <w:p w14:paraId="3AAD5B4D" w14:textId="41525280" w:rsidR="001A2BBF" w:rsidRPr="00CF1929" w:rsidRDefault="00BE71B1" w:rsidP="001A2BBF">
      <w:pPr>
        <w:pStyle w:val="2"/>
        <w:spacing w:before="60"/>
        <w:ind w:firstLine="0"/>
        <w:rPr>
          <w:bCs/>
          <w:color w:val="000000" w:themeColor="text1"/>
          <w:sz w:val="24"/>
          <w:szCs w:val="24"/>
        </w:rPr>
      </w:pPr>
      <w:r w:rsidRPr="00CF1929">
        <w:rPr>
          <w:color w:val="000000" w:themeColor="text1"/>
          <w:sz w:val="24"/>
          <w:szCs w:val="24"/>
        </w:rPr>
        <w:t>4</w:t>
      </w:r>
      <w:r w:rsidR="001A2BBF" w:rsidRPr="00CF1929">
        <w:rPr>
          <w:color w:val="000000" w:themeColor="text1"/>
          <w:sz w:val="24"/>
          <w:szCs w:val="24"/>
        </w:rPr>
        <w:t>.</w:t>
      </w:r>
      <w:r w:rsidR="001A2BBF" w:rsidRPr="00CF1929">
        <w:rPr>
          <w:rFonts w:eastAsia="Calibri"/>
          <w:color w:val="000000" w:themeColor="text1"/>
          <w:sz w:val="24"/>
          <w:szCs w:val="24"/>
        </w:rPr>
        <w:t xml:space="preserve"> </w:t>
      </w:r>
      <w:r w:rsidR="001A2BBF" w:rsidRPr="00CF1929">
        <w:rPr>
          <w:bCs/>
          <w:color w:val="000000" w:themeColor="text1"/>
          <w:sz w:val="24"/>
          <w:szCs w:val="24"/>
        </w:rPr>
        <w:t>Какой орган управления акционерным обществом является высшим?</w:t>
      </w:r>
    </w:p>
    <w:p w14:paraId="27946A92" w14:textId="77777777" w:rsidR="001A2BBF" w:rsidRPr="00CF1929" w:rsidRDefault="001A2BBF" w:rsidP="001A2BBF">
      <w:pPr>
        <w:pStyle w:val="2"/>
        <w:ind w:firstLine="0"/>
        <w:rPr>
          <w:color w:val="000000" w:themeColor="text1"/>
          <w:sz w:val="24"/>
          <w:szCs w:val="24"/>
        </w:rPr>
      </w:pPr>
      <w:r w:rsidRPr="00CF1929">
        <w:rPr>
          <w:color w:val="000000" w:themeColor="text1"/>
          <w:sz w:val="24"/>
          <w:szCs w:val="24"/>
        </w:rPr>
        <w:t>а) совет директоров</w:t>
      </w:r>
    </w:p>
    <w:p w14:paraId="03C93577" w14:textId="77777777" w:rsidR="001A2BBF" w:rsidRPr="00CF1929" w:rsidRDefault="001A2BBF" w:rsidP="001A2BBF">
      <w:pPr>
        <w:pStyle w:val="2"/>
        <w:ind w:firstLine="0"/>
        <w:rPr>
          <w:color w:val="000000" w:themeColor="text1"/>
          <w:sz w:val="24"/>
          <w:szCs w:val="24"/>
        </w:rPr>
      </w:pPr>
      <w:r w:rsidRPr="00CF1929">
        <w:rPr>
          <w:color w:val="000000" w:themeColor="text1"/>
          <w:sz w:val="24"/>
          <w:szCs w:val="24"/>
        </w:rPr>
        <w:t xml:space="preserve">б) общее собрание акционеров </w:t>
      </w:r>
    </w:p>
    <w:p w14:paraId="5914C236" w14:textId="77777777" w:rsidR="001A2BBF" w:rsidRPr="00CF1929" w:rsidRDefault="001A2BBF" w:rsidP="001A2BBF">
      <w:pPr>
        <w:pStyle w:val="2"/>
        <w:ind w:firstLine="0"/>
        <w:rPr>
          <w:color w:val="000000" w:themeColor="text1"/>
          <w:sz w:val="24"/>
          <w:szCs w:val="24"/>
        </w:rPr>
      </w:pPr>
      <w:r w:rsidRPr="00CF1929">
        <w:rPr>
          <w:color w:val="000000" w:themeColor="text1"/>
          <w:sz w:val="24"/>
          <w:szCs w:val="24"/>
        </w:rPr>
        <w:t>в) правление</w:t>
      </w:r>
    </w:p>
    <w:p w14:paraId="0C6B835D" w14:textId="77777777" w:rsidR="001A2BBF" w:rsidRDefault="001A2BBF" w:rsidP="001A2BBF">
      <w:pPr>
        <w:pStyle w:val="2"/>
        <w:ind w:firstLine="0"/>
        <w:rPr>
          <w:color w:val="000000" w:themeColor="text1"/>
          <w:sz w:val="24"/>
          <w:szCs w:val="24"/>
        </w:rPr>
      </w:pPr>
      <w:r>
        <w:rPr>
          <w:sz w:val="24"/>
          <w:szCs w:val="24"/>
        </w:rPr>
        <w:t>г) наблюдательный совет</w:t>
      </w:r>
    </w:p>
    <w:p w14:paraId="1D5C86E6" w14:textId="77777777" w:rsidR="00312268" w:rsidRPr="00946A52" w:rsidRDefault="00312268" w:rsidP="00312268">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01AFDEA7" w14:textId="5E8726CB" w:rsidR="00312268" w:rsidRPr="00946A52" w:rsidRDefault="00BE71B1" w:rsidP="00312268">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w:t>
      </w:r>
      <w:r w:rsidR="00312268" w:rsidRPr="00946A52">
        <w:rPr>
          <w:rFonts w:ascii="Times New Roman" w:eastAsia="Times New Roman" w:hAnsi="Times New Roman" w:cs="Times New Roman"/>
          <w:color w:val="000000" w:themeColor="text1"/>
          <w:sz w:val="24"/>
          <w:szCs w:val="24"/>
          <w:lang w:eastAsia="ru-RU"/>
        </w:rPr>
        <w:t>.</w:t>
      </w:r>
      <w:r w:rsidR="00946A52">
        <w:rPr>
          <w:rFonts w:ascii="Times New Roman" w:eastAsia="Times New Roman" w:hAnsi="Times New Roman" w:cs="Times New Roman"/>
          <w:color w:val="000000" w:themeColor="text1"/>
          <w:sz w:val="24"/>
          <w:szCs w:val="24"/>
          <w:lang w:eastAsia="ru-RU"/>
        </w:rPr>
        <w:t xml:space="preserve"> </w:t>
      </w:r>
      <w:r w:rsidR="00312268" w:rsidRPr="00946A52">
        <w:rPr>
          <w:rFonts w:ascii="Times New Roman" w:eastAsia="Times New Roman" w:hAnsi="Times New Roman" w:cs="Times New Roman"/>
          <w:color w:val="000000" w:themeColor="text1"/>
          <w:sz w:val="24"/>
          <w:szCs w:val="24"/>
          <w:lang w:eastAsia="ru-RU"/>
        </w:rPr>
        <w:t>Средства, используемые в процессе производства в течение одного производственного цикла, переносят стоимость на готовую продукцию полностью, изменяют свою натуральную форму это</w:t>
      </w:r>
    </w:p>
    <w:p w14:paraId="52FD6FE1" w14:textId="77777777" w:rsidR="00312268" w:rsidRPr="00946A52" w:rsidRDefault="00312268" w:rsidP="00312268">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946A52">
        <w:rPr>
          <w:rFonts w:ascii="Times New Roman" w:eastAsia="Times New Roman" w:hAnsi="Times New Roman" w:cs="Times New Roman"/>
          <w:color w:val="000000" w:themeColor="text1"/>
          <w:sz w:val="24"/>
          <w:szCs w:val="24"/>
          <w:lang w:eastAsia="ru-RU"/>
        </w:rPr>
        <w:t>а) основные средства</w:t>
      </w:r>
    </w:p>
    <w:p w14:paraId="5FB9E1F5" w14:textId="77777777" w:rsidR="00312268" w:rsidRDefault="00312268" w:rsidP="00312268">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946A52">
        <w:rPr>
          <w:rFonts w:ascii="Times New Roman" w:eastAsia="Times New Roman" w:hAnsi="Times New Roman" w:cs="Times New Roman"/>
          <w:color w:val="000000" w:themeColor="text1"/>
          <w:sz w:val="24"/>
          <w:szCs w:val="24"/>
          <w:lang w:eastAsia="ru-RU"/>
        </w:rPr>
        <w:t>б) оборотные средства</w:t>
      </w:r>
    </w:p>
    <w:p w14:paraId="16D1438F" w14:textId="03284DB3" w:rsidR="00C577DD" w:rsidRDefault="00C577DD" w:rsidP="00312268">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собственные фонды</w:t>
      </w:r>
    </w:p>
    <w:p w14:paraId="570A94C5" w14:textId="141D9A46" w:rsidR="00C577DD" w:rsidRPr="00946A52" w:rsidRDefault="00C577DD" w:rsidP="00312268">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г) заемные фонды</w:t>
      </w:r>
    </w:p>
    <w:p w14:paraId="52BE0AD9" w14:textId="77777777" w:rsidR="00465D43" w:rsidRPr="00946A52" w:rsidRDefault="00465D43" w:rsidP="00312268">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791E4EF7" w14:textId="7E4A4850" w:rsidR="00312268" w:rsidRPr="00946A52" w:rsidRDefault="00BE71B1" w:rsidP="00312268">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r w:rsidR="00312268" w:rsidRPr="00946A52">
        <w:rPr>
          <w:rFonts w:ascii="Times New Roman" w:eastAsia="Times New Roman" w:hAnsi="Times New Roman" w:cs="Times New Roman"/>
          <w:color w:val="000000" w:themeColor="text1"/>
          <w:sz w:val="24"/>
          <w:szCs w:val="24"/>
          <w:lang w:eastAsia="ru-RU"/>
        </w:rPr>
        <w:t xml:space="preserve">. Какие из перечисленных позиций </w:t>
      </w:r>
      <w:r w:rsidR="00312268" w:rsidRPr="00946A52">
        <w:rPr>
          <w:rFonts w:ascii="Times New Roman" w:eastAsia="Times New Roman" w:hAnsi="Times New Roman" w:cs="Times New Roman"/>
          <w:b/>
          <w:color w:val="000000" w:themeColor="text1"/>
          <w:sz w:val="24"/>
          <w:szCs w:val="24"/>
          <w:lang w:eastAsia="ru-RU"/>
        </w:rPr>
        <w:t>НЕ</w:t>
      </w:r>
      <w:r w:rsidR="00312268" w:rsidRPr="00946A52">
        <w:rPr>
          <w:rFonts w:ascii="Times New Roman" w:eastAsia="Times New Roman" w:hAnsi="Times New Roman" w:cs="Times New Roman"/>
          <w:color w:val="000000" w:themeColor="text1"/>
          <w:sz w:val="24"/>
          <w:szCs w:val="24"/>
          <w:lang w:eastAsia="ru-RU"/>
        </w:rPr>
        <w:t xml:space="preserve"> входят в состав основных фондов:</w:t>
      </w:r>
    </w:p>
    <w:p w14:paraId="1AC84734" w14:textId="08C0A413" w:rsidR="00312268" w:rsidRPr="00946A52" w:rsidRDefault="00312268" w:rsidP="00312268">
      <w:pPr>
        <w:widowControl w:val="0"/>
        <w:autoSpaceDE w:val="0"/>
        <w:autoSpaceDN w:val="0"/>
        <w:adjustRightInd w:val="0"/>
        <w:spacing w:after="0" w:line="240" w:lineRule="auto"/>
        <w:rPr>
          <w:rFonts w:ascii="Times New Roman" w:eastAsia="Times New Roman" w:hAnsi="Times New Roman" w:cs="Times New Roman"/>
          <w:b/>
          <w:bCs/>
          <w:color w:val="000000" w:themeColor="text1"/>
          <w:sz w:val="24"/>
          <w:szCs w:val="24"/>
          <w:lang w:eastAsia="ru-RU"/>
        </w:rPr>
      </w:pPr>
      <w:r w:rsidRPr="00946A52">
        <w:rPr>
          <w:rFonts w:ascii="Times New Roman" w:eastAsia="Times New Roman" w:hAnsi="Times New Roman" w:cs="Times New Roman"/>
          <w:color w:val="000000" w:themeColor="text1"/>
          <w:sz w:val="24"/>
          <w:szCs w:val="24"/>
          <w:lang w:eastAsia="ru-RU"/>
        </w:rPr>
        <w:t>а) машины и оборудование;</w:t>
      </w:r>
    </w:p>
    <w:p w14:paraId="106057E8" w14:textId="5C2B6B4F" w:rsidR="00312268" w:rsidRPr="00946A52" w:rsidRDefault="00312268" w:rsidP="00312268">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946A52">
        <w:rPr>
          <w:rFonts w:ascii="Times New Roman" w:eastAsia="Times New Roman" w:hAnsi="Times New Roman" w:cs="Times New Roman"/>
          <w:color w:val="000000" w:themeColor="text1"/>
          <w:sz w:val="24"/>
          <w:szCs w:val="24"/>
          <w:lang w:eastAsia="ru-RU"/>
        </w:rPr>
        <w:t>б) транспортные средства</w:t>
      </w:r>
    </w:p>
    <w:p w14:paraId="5B1913BB" w14:textId="70E35471" w:rsidR="00312268" w:rsidRPr="00946A52" w:rsidRDefault="00312268" w:rsidP="00312268">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946A52">
        <w:rPr>
          <w:rFonts w:ascii="Times New Roman" w:eastAsia="Times New Roman" w:hAnsi="Times New Roman" w:cs="Times New Roman"/>
          <w:color w:val="000000" w:themeColor="text1"/>
          <w:sz w:val="24"/>
          <w:szCs w:val="24"/>
          <w:lang w:eastAsia="ru-RU"/>
        </w:rPr>
        <w:t>в) здания и сооружения</w:t>
      </w:r>
    </w:p>
    <w:p w14:paraId="6C16CC77" w14:textId="70CBDC8D" w:rsidR="00312268" w:rsidRDefault="00312268" w:rsidP="00312268">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946A52">
        <w:rPr>
          <w:rFonts w:ascii="Times New Roman" w:eastAsia="Times New Roman" w:hAnsi="Times New Roman" w:cs="Times New Roman"/>
          <w:color w:val="000000" w:themeColor="text1"/>
          <w:sz w:val="24"/>
          <w:szCs w:val="24"/>
          <w:lang w:eastAsia="ru-RU"/>
        </w:rPr>
        <w:t>г) товар</w:t>
      </w:r>
    </w:p>
    <w:p w14:paraId="1B41152F" w14:textId="77777777" w:rsidR="00BE71B1" w:rsidRPr="00946A52" w:rsidRDefault="00BE71B1" w:rsidP="00312268">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2BB554EC" w14:textId="1CFC00F4" w:rsidR="00BE71B1" w:rsidRPr="001B425F" w:rsidRDefault="00BE71B1" w:rsidP="00CF1929">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sz w:val="24"/>
          <w:szCs w:val="24"/>
          <w:lang w:eastAsia="ru-RU"/>
        </w:rPr>
        <w:t>7</w:t>
      </w:r>
      <w:r w:rsidRPr="00946A52">
        <w:rPr>
          <w:rFonts w:ascii="Times New Roman" w:eastAsia="Times New Roman" w:hAnsi="Times New Roman" w:cs="Times New Roman"/>
          <w:color w:val="000000" w:themeColor="text1"/>
          <w:sz w:val="24"/>
          <w:szCs w:val="24"/>
          <w:lang w:eastAsia="ru-RU"/>
        </w:rPr>
        <w:t>.</w:t>
      </w:r>
      <w:r w:rsidRPr="00946A52">
        <w:rPr>
          <w:rFonts w:ascii="Times New Roman" w:eastAsia="Calibri"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Норма амортизации</w:t>
      </w:r>
      <w:r w:rsidRPr="001B425F">
        <w:rPr>
          <w:rFonts w:ascii="Times New Roman" w:eastAsia="Times New Roman" w:hAnsi="Times New Roman" w:cs="Times New Roman"/>
          <w:sz w:val="24"/>
          <w:szCs w:val="24"/>
          <w:lang w:eastAsia="ru-RU"/>
        </w:rPr>
        <w:t xml:space="preserve"> – это:</w:t>
      </w:r>
    </w:p>
    <w:p w14:paraId="6687AAA3" w14:textId="77777777" w:rsidR="00BE71B1" w:rsidRPr="00946A52" w:rsidRDefault="00BE71B1" w:rsidP="00CF1929">
      <w:pPr>
        <w:spacing w:after="0" w:line="240" w:lineRule="auto"/>
        <w:rPr>
          <w:rFonts w:ascii="Times New Roman" w:eastAsia="Calibri" w:hAnsi="Times New Roman" w:cs="Times New Roman"/>
          <w:color w:val="000000" w:themeColor="text1"/>
          <w:sz w:val="24"/>
          <w:szCs w:val="24"/>
          <w:lang w:eastAsia="ru-RU"/>
        </w:rPr>
      </w:pPr>
      <w:r w:rsidRPr="00946A52">
        <w:rPr>
          <w:rFonts w:ascii="Times New Roman" w:eastAsia="Calibri" w:hAnsi="Times New Roman" w:cs="Times New Roman"/>
          <w:color w:val="000000" w:themeColor="text1"/>
          <w:sz w:val="24"/>
          <w:szCs w:val="24"/>
          <w:lang w:eastAsia="ru-RU"/>
        </w:rPr>
        <w:t xml:space="preserve">а) </w:t>
      </w:r>
      <w:r w:rsidRPr="001B425F">
        <w:rPr>
          <w:rFonts w:ascii="Times New Roman" w:eastAsia="Times New Roman" w:hAnsi="Times New Roman" w:cs="Times New Roman"/>
          <w:sz w:val="24"/>
          <w:szCs w:val="24"/>
          <w:lang w:eastAsia="ru-RU"/>
        </w:rPr>
        <w:t>отчисления, соответствующие степени износа основных фондов;</w:t>
      </w:r>
    </w:p>
    <w:p w14:paraId="7DAA254C" w14:textId="77777777" w:rsidR="00BE71B1" w:rsidRPr="00946A52" w:rsidRDefault="00BE71B1" w:rsidP="00CF1929">
      <w:pPr>
        <w:spacing w:after="0" w:line="240" w:lineRule="auto"/>
        <w:rPr>
          <w:rFonts w:ascii="Times New Roman" w:eastAsia="Calibri" w:hAnsi="Times New Roman" w:cs="Times New Roman"/>
          <w:color w:val="000000" w:themeColor="text1"/>
          <w:sz w:val="24"/>
          <w:szCs w:val="24"/>
          <w:lang w:eastAsia="ru-RU"/>
        </w:rPr>
      </w:pPr>
      <w:r w:rsidRPr="00946A52">
        <w:rPr>
          <w:rFonts w:ascii="Times New Roman" w:eastAsia="Calibri" w:hAnsi="Times New Roman" w:cs="Times New Roman"/>
          <w:color w:val="000000" w:themeColor="text1"/>
          <w:sz w:val="24"/>
          <w:szCs w:val="24"/>
          <w:lang w:eastAsia="ru-RU"/>
        </w:rPr>
        <w:t xml:space="preserve">б) </w:t>
      </w:r>
      <w:r w:rsidRPr="001B425F">
        <w:rPr>
          <w:rFonts w:ascii="Times New Roman" w:eastAsia="Times New Roman" w:hAnsi="Times New Roman" w:cs="Times New Roman"/>
          <w:sz w:val="24"/>
          <w:szCs w:val="24"/>
          <w:lang w:eastAsia="ru-RU"/>
        </w:rPr>
        <w:t>часть балансовой стоимости основных фондов, учитывающая степень износа основных фондов и выраженная в процентах;</w:t>
      </w:r>
    </w:p>
    <w:p w14:paraId="0365DF02" w14:textId="77777777" w:rsidR="00BE71B1" w:rsidRPr="00946A52" w:rsidRDefault="00BE71B1" w:rsidP="00BE71B1">
      <w:pPr>
        <w:spacing w:after="0" w:line="240" w:lineRule="auto"/>
        <w:rPr>
          <w:rFonts w:ascii="Times New Roman" w:eastAsia="Calibri" w:hAnsi="Times New Roman" w:cs="Times New Roman"/>
          <w:color w:val="000000" w:themeColor="text1"/>
          <w:sz w:val="24"/>
          <w:szCs w:val="24"/>
          <w:lang w:eastAsia="ru-RU"/>
        </w:rPr>
      </w:pPr>
      <w:r w:rsidRPr="00946A52">
        <w:rPr>
          <w:rFonts w:ascii="Times New Roman" w:eastAsia="Calibri" w:hAnsi="Times New Roman" w:cs="Times New Roman"/>
          <w:color w:val="000000" w:themeColor="text1"/>
          <w:sz w:val="24"/>
          <w:szCs w:val="24"/>
          <w:lang w:eastAsia="ru-RU"/>
        </w:rPr>
        <w:lastRenderedPageBreak/>
        <w:t xml:space="preserve">в) </w:t>
      </w:r>
      <w:r w:rsidRPr="001B425F">
        <w:rPr>
          <w:rFonts w:ascii="Times New Roman" w:eastAsia="Times New Roman" w:hAnsi="Times New Roman" w:cs="Times New Roman"/>
          <w:sz w:val="24"/>
          <w:szCs w:val="24"/>
          <w:lang w:eastAsia="ru-RU"/>
        </w:rPr>
        <w:t>процесс постоянного перенесения стоимости основных фондов на реализуемую продукцию и услуги в целях накопления средств для полного их восстановления</w:t>
      </w:r>
    </w:p>
    <w:p w14:paraId="7628EFB8" w14:textId="79B755EA" w:rsidR="00BE71B1" w:rsidRDefault="00BE71B1" w:rsidP="00BE71B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sz w:val="24"/>
          <w:szCs w:val="24"/>
          <w:lang w:eastAsia="ru-RU"/>
        </w:rPr>
        <w:t xml:space="preserve">г) </w:t>
      </w:r>
      <w:r w:rsidRPr="001B425F">
        <w:rPr>
          <w:rFonts w:ascii="Times New Roman" w:eastAsia="Times New Roman" w:hAnsi="Times New Roman" w:cs="Times New Roman"/>
          <w:sz w:val="24"/>
          <w:szCs w:val="24"/>
          <w:lang w:eastAsia="ru-RU"/>
        </w:rPr>
        <w:t xml:space="preserve">часть </w:t>
      </w:r>
      <w:r w:rsidR="00CF1929">
        <w:rPr>
          <w:rFonts w:ascii="Times New Roman" w:eastAsia="Times New Roman" w:hAnsi="Times New Roman" w:cs="Times New Roman"/>
          <w:sz w:val="24"/>
          <w:szCs w:val="24"/>
          <w:lang w:eastAsia="ru-RU"/>
        </w:rPr>
        <w:t>ликвидационной</w:t>
      </w:r>
      <w:r w:rsidRPr="001B425F">
        <w:rPr>
          <w:rFonts w:ascii="Times New Roman" w:eastAsia="Times New Roman" w:hAnsi="Times New Roman" w:cs="Times New Roman"/>
          <w:sz w:val="24"/>
          <w:szCs w:val="24"/>
          <w:lang w:eastAsia="ru-RU"/>
        </w:rPr>
        <w:t xml:space="preserve"> стоимости основных фондов, учитывающая степень износа основных фондов и выраженная в </w:t>
      </w:r>
      <w:r w:rsidR="00CF1929">
        <w:rPr>
          <w:rFonts w:ascii="Times New Roman" w:eastAsia="Times New Roman" w:hAnsi="Times New Roman" w:cs="Times New Roman"/>
          <w:sz w:val="24"/>
          <w:szCs w:val="24"/>
          <w:lang w:eastAsia="ru-RU"/>
        </w:rPr>
        <w:t>рублях</w:t>
      </w:r>
      <w:r w:rsidRPr="001B425F">
        <w:rPr>
          <w:rFonts w:ascii="Times New Roman" w:eastAsia="Times New Roman" w:hAnsi="Times New Roman" w:cs="Times New Roman"/>
          <w:sz w:val="24"/>
          <w:szCs w:val="24"/>
          <w:lang w:eastAsia="ru-RU"/>
        </w:rPr>
        <w:t>;</w:t>
      </w:r>
    </w:p>
    <w:p w14:paraId="3AD3F824" w14:textId="77777777" w:rsidR="00465D43" w:rsidRPr="00946A52" w:rsidRDefault="00465D43" w:rsidP="00312268">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41AEE1C6" w14:textId="4BBEB240" w:rsidR="00312268" w:rsidRPr="00946A52" w:rsidRDefault="001A2BBF" w:rsidP="00312268">
      <w:pPr>
        <w:tabs>
          <w:tab w:val="left" w:pos="941"/>
        </w:tabs>
        <w:autoSpaceDE w:val="0"/>
        <w:autoSpaceDN w:val="0"/>
        <w:adjustRightInd w:val="0"/>
        <w:spacing w:after="0" w:line="322" w:lineRule="exac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w:t>
      </w:r>
      <w:r w:rsidR="00312268" w:rsidRPr="00946A52">
        <w:rPr>
          <w:rFonts w:ascii="Times New Roman" w:eastAsia="Times New Roman" w:hAnsi="Times New Roman" w:cs="Times New Roman"/>
          <w:color w:val="000000" w:themeColor="text1"/>
          <w:sz w:val="24"/>
          <w:szCs w:val="24"/>
          <w:lang w:eastAsia="ru-RU"/>
        </w:rPr>
        <w:t>.</w:t>
      </w:r>
      <w:r w:rsidR="00946A52">
        <w:rPr>
          <w:rFonts w:ascii="Times New Roman" w:eastAsia="Times New Roman" w:hAnsi="Times New Roman" w:cs="Times New Roman"/>
          <w:color w:val="000000" w:themeColor="text1"/>
          <w:sz w:val="24"/>
          <w:szCs w:val="24"/>
          <w:lang w:eastAsia="ru-RU"/>
        </w:rPr>
        <w:t xml:space="preserve"> </w:t>
      </w:r>
      <w:r w:rsidR="00312268" w:rsidRPr="00946A52">
        <w:rPr>
          <w:rFonts w:ascii="Times New Roman" w:eastAsia="Times New Roman" w:hAnsi="Times New Roman" w:cs="Times New Roman"/>
          <w:color w:val="000000" w:themeColor="text1"/>
          <w:sz w:val="24"/>
          <w:szCs w:val="24"/>
          <w:lang w:eastAsia="ru-RU"/>
        </w:rPr>
        <w:t xml:space="preserve">Трудоемкость </w:t>
      </w:r>
      <w:r w:rsidR="00465D43" w:rsidRPr="00946A52">
        <w:rPr>
          <w:rFonts w:ascii="Times New Roman" w:eastAsia="Times New Roman" w:hAnsi="Times New Roman" w:cs="Times New Roman"/>
          <w:color w:val="000000" w:themeColor="text1"/>
          <w:sz w:val="24"/>
          <w:szCs w:val="24"/>
          <w:lang w:eastAsia="ru-RU"/>
        </w:rPr>
        <w:t>— это</w:t>
      </w:r>
      <w:r w:rsidR="00312268" w:rsidRPr="00946A52">
        <w:rPr>
          <w:rFonts w:ascii="Times New Roman" w:eastAsia="Times New Roman" w:hAnsi="Times New Roman" w:cs="Times New Roman"/>
          <w:color w:val="000000" w:themeColor="text1"/>
          <w:sz w:val="24"/>
          <w:szCs w:val="24"/>
          <w:lang w:eastAsia="ru-RU"/>
        </w:rPr>
        <w:t>:</w:t>
      </w:r>
    </w:p>
    <w:p w14:paraId="6D183C2C" w14:textId="487964C6" w:rsidR="00312268" w:rsidRPr="00946A52" w:rsidRDefault="00312268" w:rsidP="00312268">
      <w:pPr>
        <w:tabs>
          <w:tab w:val="left" w:pos="466"/>
        </w:tabs>
        <w:autoSpaceDE w:val="0"/>
        <w:autoSpaceDN w:val="0"/>
        <w:adjustRightInd w:val="0"/>
        <w:spacing w:after="0" w:line="322" w:lineRule="exact"/>
        <w:rPr>
          <w:rFonts w:ascii="Times New Roman" w:eastAsia="Times New Roman" w:hAnsi="Times New Roman" w:cs="Times New Roman"/>
          <w:color w:val="000000" w:themeColor="text1"/>
          <w:sz w:val="24"/>
          <w:szCs w:val="24"/>
          <w:lang w:eastAsia="ru-RU"/>
        </w:rPr>
      </w:pPr>
      <w:r w:rsidRPr="00946A52">
        <w:rPr>
          <w:rFonts w:ascii="Times New Roman" w:eastAsia="Times New Roman" w:hAnsi="Times New Roman" w:cs="Times New Roman"/>
          <w:color w:val="000000" w:themeColor="text1"/>
          <w:sz w:val="24"/>
          <w:szCs w:val="24"/>
          <w:lang w:eastAsia="ru-RU"/>
        </w:rPr>
        <w:t xml:space="preserve">а) </w:t>
      </w:r>
      <w:r w:rsidR="00465D43" w:rsidRPr="00946A52">
        <w:rPr>
          <w:rFonts w:ascii="Times New Roman" w:eastAsia="Times New Roman" w:hAnsi="Times New Roman" w:cs="Times New Roman"/>
          <w:color w:val="000000" w:themeColor="text1"/>
          <w:sz w:val="24"/>
          <w:szCs w:val="24"/>
          <w:lang w:eastAsia="ru-RU"/>
        </w:rPr>
        <w:t>количество произведенной продукции в единицу времени</w:t>
      </w:r>
    </w:p>
    <w:p w14:paraId="55C95C9E" w14:textId="73034882" w:rsidR="00312268" w:rsidRPr="00946A52" w:rsidRDefault="00312268" w:rsidP="00312268">
      <w:pPr>
        <w:tabs>
          <w:tab w:val="left" w:pos="466"/>
        </w:tabs>
        <w:autoSpaceDE w:val="0"/>
        <w:autoSpaceDN w:val="0"/>
        <w:adjustRightInd w:val="0"/>
        <w:spacing w:after="0" w:line="322" w:lineRule="exact"/>
        <w:rPr>
          <w:rFonts w:ascii="Times New Roman" w:eastAsia="Times New Roman" w:hAnsi="Times New Roman" w:cs="Times New Roman"/>
          <w:color w:val="000000" w:themeColor="text1"/>
          <w:sz w:val="24"/>
          <w:szCs w:val="24"/>
          <w:lang w:eastAsia="ru-RU"/>
        </w:rPr>
      </w:pPr>
      <w:r w:rsidRPr="00946A52">
        <w:rPr>
          <w:rFonts w:ascii="Times New Roman" w:eastAsia="Times New Roman" w:hAnsi="Times New Roman" w:cs="Times New Roman"/>
          <w:color w:val="000000" w:themeColor="text1"/>
          <w:sz w:val="24"/>
          <w:szCs w:val="24"/>
          <w:lang w:eastAsia="ru-RU"/>
        </w:rPr>
        <w:t xml:space="preserve">б) </w:t>
      </w:r>
      <w:r w:rsidR="00465D43" w:rsidRPr="00946A52">
        <w:rPr>
          <w:rFonts w:ascii="Times New Roman" w:eastAsia="Times New Roman" w:hAnsi="Times New Roman" w:cs="Times New Roman"/>
          <w:color w:val="000000" w:themeColor="text1"/>
          <w:sz w:val="24"/>
          <w:szCs w:val="24"/>
          <w:lang w:eastAsia="ru-RU"/>
        </w:rPr>
        <w:t>количество произведенной продукции одним работником</w:t>
      </w:r>
    </w:p>
    <w:p w14:paraId="28F30453" w14:textId="1D761131" w:rsidR="00312268" w:rsidRPr="00946A52" w:rsidRDefault="00312268" w:rsidP="00312268">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946A52">
        <w:rPr>
          <w:rFonts w:ascii="Times New Roman" w:eastAsia="Times New Roman" w:hAnsi="Times New Roman" w:cs="Times New Roman"/>
          <w:color w:val="000000" w:themeColor="text1"/>
          <w:sz w:val="24"/>
          <w:szCs w:val="24"/>
          <w:lang w:eastAsia="ru-RU"/>
        </w:rPr>
        <w:t xml:space="preserve">в) </w:t>
      </w:r>
      <w:r w:rsidR="00465D43" w:rsidRPr="00946A52">
        <w:rPr>
          <w:rFonts w:ascii="Times New Roman" w:eastAsia="Times New Roman" w:hAnsi="Times New Roman" w:cs="Times New Roman"/>
          <w:color w:val="000000" w:themeColor="text1"/>
          <w:sz w:val="24"/>
          <w:szCs w:val="24"/>
          <w:lang w:eastAsia="ru-RU"/>
        </w:rPr>
        <w:t>количество затраченного времени для производства единицы продукции</w:t>
      </w:r>
    </w:p>
    <w:p w14:paraId="0DF99F59" w14:textId="1A88D655" w:rsidR="00312268" w:rsidRDefault="00C577DD" w:rsidP="00312268">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г) количество энергоресурсов в единицу времени</w:t>
      </w:r>
    </w:p>
    <w:p w14:paraId="16847BE6" w14:textId="77777777" w:rsidR="001A2BBF" w:rsidRPr="00946A52" w:rsidRDefault="001A2BBF" w:rsidP="00312268">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378CE31E" w14:textId="58F2BE13" w:rsidR="00274EE8" w:rsidRPr="00946A52" w:rsidRDefault="001A2BBF" w:rsidP="00274EE8">
      <w:pPr>
        <w:pStyle w:val="Style26"/>
        <w:widowControl/>
        <w:tabs>
          <w:tab w:val="left" w:pos="240"/>
        </w:tabs>
        <w:spacing w:before="115" w:line="274" w:lineRule="exact"/>
        <w:rPr>
          <w:rStyle w:val="FontStyle57"/>
          <w:color w:val="000000" w:themeColor="text1"/>
          <w:sz w:val="24"/>
          <w:szCs w:val="24"/>
        </w:rPr>
      </w:pPr>
      <w:r>
        <w:rPr>
          <w:rStyle w:val="FontStyle57"/>
          <w:color w:val="000000" w:themeColor="text1"/>
          <w:sz w:val="24"/>
          <w:szCs w:val="24"/>
        </w:rPr>
        <w:t>9</w:t>
      </w:r>
      <w:r w:rsidR="00465D43" w:rsidRPr="00946A52">
        <w:rPr>
          <w:rStyle w:val="FontStyle57"/>
          <w:color w:val="000000" w:themeColor="text1"/>
          <w:sz w:val="24"/>
          <w:szCs w:val="24"/>
        </w:rPr>
        <w:t xml:space="preserve">. </w:t>
      </w:r>
      <w:r w:rsidR="00274EE8" w:rsidRPr="00946A52">
        <w:rPr>
          <w:rStyle w:val="FontStyle57"/>
          <w:color w:val="000000" w:themeColor="text1"/>
          <w:sz w:val="24"/>
          <w:szCs w:val="24"/>
        </w:rPr>
        <w:t>Переменными издержками обращения называют соответствующие издержки:</w:t>
      </w:r>
    </w:p>
    <w:p w14:paraId="32F1CEC4" w14:textId="77777777" w:rsidR="00274EE8" w:rsidRPr="00946A52" w:rsidRDefault="00274EE8" w:rsidP="00274EE8">
      <w:pPr>
        <w:pStyle w:val="Style26"/>
        <w:widowControl/>
        <w:tabs>
          <w:tab w:val="left" w:pos="240"/>
        </w:tabs>
        <w:spacing w:line="274" w:lineRule="exact"/>
        <w:rPr>
          <w:rStyle w:val="FontStyle57"/>
          <w:color w:val="000000" w:themeColor="text1"/>
          <w:sz w:val="24"/>
          <w:szCs w:val="24"/>
        </w:rPr>
      </w:pPr>
      <w:r w:rsidRPr="00946A52">
        <w:rPr>
          <w:rStyle w:val="FontStyle57"/>
          <w:color w:val="000000" w:themeColor="text1"/>
          <w:sz w:val="24"/>
          <w:szCs w:val="24"/>
        </w:rPr>
        <w:t>а) не зависящие от объёма продаж;</w:t>
      </w:r>
    </w:p>
    <w:p w14:paraId="0195F904" w14:textId="77777777" w:rsidR="00274EE8" w:rsidRPr="00946A52" w:rsidRDefault="00274EE8" w:rsidP="00274EE8">
      <w:pPr>
        <w:pStyle w:val="Style26"/>
        <w:widowControl/>
        <w:tabs>
          <w:tab w:val="left" w:pos="240"/>
        </w:tabs>
        <w:spacing w:line="274" w:lineRule="exact"/>
        <w:rPr>
          <w:rStyle w:val="FontStyle57"/>
          <w:color w:val="000000" w:themeColor="text1"/>
          <w:sz w:val="24"/>
          <w:szCs w:val="24"/>
        </w:rPr>
      </w:pPr>
      <w:r w:rsidRPr="00946A52">
        <w:rPr>
          <w:rStyle w:val="FontStyle57"/>
          <w:color w:val="000000" w:themeColor="text1"/>
          <w:sz w:val="24"/>
          <w:szCs w:val="24"/>
        </w:rPr>
        <w:t>б)</w:t>
      </w:r>
      <w:r w:rsidRPr="00946A52">
        <w:rPr>
          <w:rStyle w:val="FontStyle57"/>
          <w:color w:val="000000" w:themeColor="text1"/>
          <w:sz w:val="24"/>
          <w:szCs w:val="24"/>
        </w:rPr>
        <w:tab/>
        <w:t xml:space="preserve"> изменяющиеся пропорционально объему продаж;</w:t>
      </w:r>
    </w:p>
    <w:p w14:paraId="717ED0B0" w14:textId="77777777" w:rsidR="00274EE8" w:rsidRPr="00946A52" w:rsidRDefault="00274EE8" w:rsidP="00274EE8">
      <w:pPr>
        <w:pStyle w:val="Style26"/>
        <w:widowControl/>
        <w:tabs>
          <w:tab w:val="left" w:pos="240"/>
        </w:tabs>
        <w:spacing w:line="274" w:lineRule="exact"/>
        <w:rPr>
          <w:rStyle w:val="FontStyle57"/>
          <w:color w:val="000000" w:themeColor="text1"/>
          <w:sz w:val="24"/>
          <w:szCs w:val="24"/>
        </w:rPr>
      </w:pPr>
      <w:r w:rsidRPr="00946A52">
        <w:rPr>
          <w:rStyle w:val="FontStyle57"/>
          <w:color w:val="000000" w:themeColor="text1"/>
          <w:sz w:val="24"/>
          <w:szCs w:val="24"/>
        </w:rPr>
        <w:t>в) изменяющиеся регрессивно объёму продаж.</w:t>
      </w:r>
    </w:p>
    <w:p w14:paraId="5E5CA65F" w14:textId="51140DDF" w:rsidR="00465D43" w:rsidRDefault="00C577DD" w:rsidP="00312268">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г) изменяющиеся прогрессивно объему продаж</w:t>
      </w:r>
    </w:p>
    <w:p w14:paraId="24CB798E" w14:textId="77777777" w:rsidR="00C577DD" w:rsidRDefault="00C577DD" w:rsidP="00312268">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3C62DFD7" w14:textId="711ACA71" w:rsidR="00312268" w:rsidRPr="00946A52" w:rsidRDefault="001A2BBF" w:rsidP="00312268">
      <w:pPr>
        <w:pStyle w:val="Style26"/>
        <w:widowControl/>
        <w:tabs>
          <w:tab w:val="left" w:pos="245"/>
        </w:tabs>
        <w:spacing w:line="274" w:lineRule="exact"/>
        <w:rPr>
          <w:rStyle w:val="FontStyle57"/>
          <w:color w:val="000000" w:themeColor="text1"/>
          <w:sz w:val="24"/>
          <w:szCs w:val="24"/>
        </w:rPr>
      </w:pPr>
      <w:r>
        <w:rPr>
          <w:rStyle w:val="FontStyle57"/>
          <w:color w:val="000000" w:themeColor="text1"/>
          <w:sz w:val="24"/>
          <w:szCs w:val="24"/>
        </w:rPr>
        <w:t>10</w:t>
      </w:r>
      <w:r w:rsidR="00312268" w:rsidRPr="00946A52">
        <w:rPr>
          <w:rStyle w:val="FontStyle57"/>
          <w:color w:val="000000" w:themeColor="text1"/>
          <w:sz w:val="24"/>
          <w:szCs w:val="24"/>
        </w:rPr>
        <w:t xml:space="preserve">. Прибыль </w:t>
      </w:r>
      <w:r w:rsidR="00465D43" w:rsidRPr="00946A52">
        <w:rPr>
          <w:rStyle w:val="FontStyle57"/>
          <w:color w:val="000000" w:themeColor="text1"/>
          <w:sz w:val="24"/>
          <w:szCs w:val="24"/>
        </w:rPr>
        <w:t>— это</w:t>
      </w:r>
      <w:r w:rsidR="00312268" w:rsidRPr="00946A52">
        <w:rPr>
          <w:rStyle w:val="FontStyle57"/>
          <w:color w:val="000000" w:themeColor="text1"/>
          <w:sz w:val="24"/>
          <w:szCs w:val="24"/>
        </w:rPr>
        <w:t xml:space="preserve"> разница между</w:t>
      </w:r>
    </w:p>
    <w:p w14:paraId="38321206" w14:textId="463142D9" w:rsidR="00312268" w:rsidRPr="00946A52" w:rsidRDefault="00312268" w:rsidP="00312268">
      <w:pPr>
        <w:pStyle w:val="Style26"/>
        <w:widowControl/>
        <w:tabs>
          <w:tab w:val="left" w:pos="245"/>
        </w:tabs>
        <w:spacing w:line="274" w:lineRule="exact"/>
        <w:rPr>
          <w:rStyle w:val="FontStyle57"/>
          <w:color w:val="000000" w:themeColor="text1"/>
          <w:sz w:val="24"/>
          <w:szCs w:val="24"/>
        </w:rPr>
      </w:pPr>
      <w:r w:rsidRPr="00946A52">
        <w:rPr>
          <w:rStyle w:val="FontStyle57"/>
          <w:color w:val="000000" w:themeColor="text1"/>
          <w:sz w:val="24"/>
          <w:szCs w:val="24"/>
        </w:rPr>
        <w:t xml:space="preserve">а) </w:t>
      </w:r>
      <w:r w:rsidR="00432F34" w:rsidRPr="00946A52">
        <w:rPr>
          <w:rStyle w:val="FontStyle57"/>
          <w:color w:val="000000" w:themeColor="text1"/>
          <w:sz w:val="24"/>
          <w:szCs w:val="24"/>
        </w:rPr>
        <w:t>доходами и расходами</w:t>
      </w:r>
    </w:p>
    <w:p w14:paraId="73EA3EA0" w14:textId="791BF59F" w:rsidR="00312268" w:rsidRPr="00946A52" w:rsidRDefault="00312268" w:rsidP="00312268">
      <w:pPr>
        <w:pStyle w:val="Style26"/>
        <w:widowControl/>
        <w:tabs>
          <w:tab w:val="left" w:pos="245"/>
        </w:tabs>
        <w:spacing w:line="274" w:lineRule="exact"/>
        <w:rPr>
          <w:rStyle w:val="FontStyle57"/>
          <w:color w:val="000000" w:themeColor="text1"/>
          <w:sz w:val="24"/>
          <w:szCs w:val="24"/>
        </w:rPr>
      </w:pPr>
      <w:r w:rsidRPr="00946A52">
        <w:rPr>
          <w:rStyle w:val="FontStyle57"/>
          <w:color w:val="000000" w:themeColor="text1"/>
          <w:sz w:val="24"/>
          <w:szCs w:val="24"/>
        </w:rPr>
        <w:t xml:space="preserve">б) </w:t>
      </w:r>
      <w:r w:rsidR="00432F34" w:rsidRPr="00946A52">
        <w:rPr>
          <w:rStyle w:val="FontStyle57"/>
          <w:color w:val="000000" w:themeColor="text1"/>
          <w:sz w:val="24"/>
          <w:szCs w:val="24"/>
        </w:rPr>
        <w:t>расходами и доходами</w:t>
      </w:r>
    </w:p>
    <w:p w14:paraId="2A5A7C92" w14:textId="73077EAE" w:rsidR="00312268" w:rsidRDefault="00C577DD" w:rsidP="00312268">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валовой продукцией и материальными затратами</w:t>
      </w:r>
    </w:p>
    <w:p w14:paraId="6DE30910" w14:textId="36E4945E" w:rsidR="00C577DD" w:rsidRDefault="00C577DD" w:rsidP="00312268">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г) материальными затратами и валовой продукции</w:t>
      </w:r>
    </w:p>
    <w:p w14:paraId="38601789" w14:textId="77777777" w:rsidR="00C577DD" w:rsidRPr="00946A52" w:rsidRDefault="00C577DD" w:rsidP="00312268">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3243267C" w14:textId="142581E3" w:rsidR="00507A4D" w:rsidRPr="00946A52" w:rsidRDefault="001A2BBF" w:rsidP="00507A4D">
      <w:pPr>
        <w:spacing w:after="0" w:line="240" w:lineRule="auto"/>
        <w:rPr>
          <w:rFonts w:ascii="Times New Roman" w:eastAsia="Calibri" w:hAnsi="Times New Roman" w:cs="Times New Roman"/>
          <w:color w:val="000000" w:themeColor="text1"/>
          <w:sz w:val="24"/>
          <w:szCs w:val="24"/>
          <w:lang w:eastAsia="ru-RU"/>
        </w:rPr>
      </w:pPr>
      <w:bookmarkStart w:id="1" w:name="_Hlk136075854"/>
      <w:r>
        <w:rPr>
          <w:rFonts w:ascii="Times New Roman" w:eastAsia="Times New Roman" w:hAnsi="Times New Roman" w:cs="Times New Roman"/>
          <w:color w:val="000000" w:themeColor="text1"/>
          <w:sz w:val="24"/>
          <w:szCs w:val="24"/>
          <w:lang w:eastAsia="ru-RU"/>
        </w:rPr>
        <w:t>11</w:t>
      </w:r>
      <w:r w:rsidR="00465D43" w:rsidRPr="00946A52">
        <w:rPr>
          <w:rFonts w:ascii="Times New Roman" w:eastAsia="Times New Roman" w:hAnsi="Times New Roman" w:cs="Times New Roman"/>
          <w:color w:val="000000" w:themeColor="text1"/>
          <w:sz w:val="24"/>
          <w:szCs w:val="24"/>
          <w:lang w:eastAsia="ru-RU"/>
        </w:rPr>
        <w:t>.</w:t>
      </w:r>
      <w:r w:rsidR="00507A4D" w:rsidRPr="00946A52">
        <w:rPr>
          <w:rFonts w:ascii="Times New Roman" w:eastAsia="Calibri" w:hAnsi="Times New Roman" w:cs="Times New Roman"/>
          <w:color w:val="000000" w:themeColor="text1"/>
          <w:sz w:val="24"/>
          <w:szCs w:val="24"/>
          <w:lang w:eastAsia="ru-RU"/>
        </w:rPr>
        <w:t xml:space="preserve"> К заемным источникам формирования финансовых ресурсов предприятия относятся:</w:t>
      </w:r>
    </w:p>
    <w:p w14:paraId="55283A6A" w14:textId="2BF7010E" w:rsidR="00507A4D" w:rsidRPr="00946A52" w:rsidRDefault="00507A4D" w:rsidP="00507A4D">
      <w:pPr>
        <w:spacing w:after="0" w:line="240" w:lineRule="auto"/>
        <w:rPr>
          <w:rFonts w:ascii="Times New Roman" w:eastAsia="Calibri" w:hAnsi="Times New Roman" w:cs="Times New Roman"/>
          <w:color w:val="000000" w:themeColor="text1"/>
          <w:sz w:val="24"/>
          <w:szCs w:val="24"/>
          <w:lang w:eastAsia="ru-RU"/>
        </w:rPr>
      </w:pPr>
      <w:r w:rsidRPr="00946A52">
        <w:rPr>
          <w:rFonts w:ascii="Times New Roman" w:eastAsia="Calibri" w:hAnsi="Times New Roman" w:cs="Times New Roman"/>
          <w:color w:val="000000" w:themeColor="text1"/>
          <w:sz w:val="24"/>
          <w:szCs w:val="24"/>
          <w:lang w:eastAsia="ru-RU"/>
        </w:rPr>
        <w:t>а) уставный капитал</w:t>
      </w:r>
    </w:p>
    <w:p w14:paraId="0355C669" w14:textId="3DF043A3" w:rsidR="00507A4D" w:rsidRPr="00946A52" w:rsidRDefault="00507A4D" w:rsidP="00507A4D">
      <w:pPr>
        <w:spacing w:after="0" w:line="240" w:lineRule="auto"/>
        <w:rPr>
          <w:rFonts w:ascii="Times New Roman" w:eastAsia="Calibri" w:hAnsi="Times New Roman" w:cs="Times New Roman"/>
          <w:color w:val="000000" w:themeColor="text1"/>
          <w:sz w:val="24"/>
          <w:szCs w:val="24"/>
          <w:lang w:eastAsia="ru-RU"/>
        </w:rPr>
      </w:pPr>
      <w:r w:rsidRPr="00946A52">
        <w:rPr>
          <w:rFonts w:ascii="Times New Roman" w:eastAsia="Calibri" w:hAnsi="Times New Roman" w:cs="Times New Roman"/>
          <w:color w:val="000000" w:themeColor="text1"/>
          <w:sz w:val="24"/>
          <w:szCs w:val="24"/>
          <w:lang w:eastAsia="ru-RU"/>
        </w:rPr>
        <w:t>б) краткосрочный кредит</w:t>
      </w:r>
    </w:p>
    <w:p w14:paraId="0CA94BB7" w14:textId="77777777" w:rsidR="00507A4D" w:rsidRPr="00946A52" w:rsidRDefault="00507A4D" w:rsidP="00507A4D">
      <w:pPr>
        <w:spacing w:after="0" w:line="240" w:lineRule="auto"/>
        <w:rPr>
          <w:rFonts w:ascii="Times New Roman" w:eastAsia="Calibri" w:hAnsi="Times New Roman" w:cs="Times New Roman"/>
          <w:color w:val="000000" w:themeColor="text1"/>
          <w:sz w:val="24"/>
          <w:szCs w:val="24"/>
          <w:lang w:eastAsia="ru-RU"/>
        </w:rPr>
      </w:pPr>
      <w:r w:rsidRPr="00946A52">
        <w:rPr>
          <w:rFonts w:ascii="Times New Roman" w:eastAsia="Calibri" w:hAnsi="Times New Roman" w:cs="Times New Roman"/>
          <w:color w:val="000000" w:themeColor="text1"/>
          <w:sz w:val="24"/>
          <w:szCs w:val="24"/>
          <w:lang w:eastAsia="ru-RU"/>
        </w:rPr>
        <w:t>в) нераспределенная прибыль</w:t>
      </w:r>
    </w:p>
    <w:p w14:paraId="33A5241A" w14:textId="0B0B6FAD" w:rsidR="00772105" w:rsidRDefault="00C577DD" w:rsidP="00312268">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г) резервный капитал</w:t>
      </w:r>
      <w:bookmarkEnd w:id="1"/>
    </w:p>
    <w:p w14:paraId="788C6DA8" w14:textId="77777777" w:rsidR="00DE3824" w:rsidRDefault="00DE3824" w:rsidP="00312268">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596081BC" w14:textId="432EB340" w:rsidR="001B425F" w:rsidRPr="001B425F" w:rsidRDefault="001A2BBF" w:rsidP="001B425F">
      <w:pPr>
        <w:rPr>
          <w:rFonts w:ascii="Times New Roman" w:eastAsia="Times New Roman" w:hAnsi="Times New Roman" w:cs="Times New Roman"/>
          <w:sz w:val="24"/>
          <w:szCs w:val="24"/>
          <w:lang w:eastAsia="ru-RU"/>
        </w:rPr>
      </w:pPr>
      <w:bookmarkStart w:id="2" w:name="_Hlk136075942"/>
      <w:r>
        <w:rPr>
          <w:rFonts w:ascii="Times New Roman" w:eastAsia="Times New Roman" w:hAnsi="Times New Roman" w:cs="Times New Roman"/>
          <w:color w:val="000000" w:themeColor="text1"/>
          <w:sz w:val="24"/>
          <w:szCs w:val="24"/>
          <w:lang w:eastAsia="ru-RU"/>
        </w:rPr>
        <w:t>12</w:t>
      </w:r>
      <w:r w:rsidR="00DE3824" w:rsidRPr="00946A52">
        <w:rPr>
          <w:rFonts w:ascii="Times New Roman" w:eastAsia="Times New Roman" w:hAnsi="Times New Roman" w:cs="Times New Roman"/>
          <w:color w:val="000000" w:themeColor="text1"/>
          <w:sz w:val="24"/>
          <w:szCs w:val="24"/>
          <w:lang w:eastAsia="ru-RU"/>
        </w:rPr>
        <w:t>.</w:t>
      </w:r>
      <w:r w:rsidR="00DE3824" w:rsidRPr="00946A52">
        <w:rPr>
          <w:rFonts w:ascii="Times New Roman" w:eastAsia="Calibri" w:hAnsi="Times New Roman" w:cs="Times New Roman"/>
          <w:color w:val="000000" w:themeColor="text1"/>
          <w:sz w:val="24"/>
          <w:szCs w:val="24"/>
          <w:lang w:eastAsia="ru-RU"/>
        </w:rPr>
        <w:t xml:space="preserve"> </w:t>
      </w:r>
      <w:r w:rsidR="001B425F">
        <w:rPr>
          <w:rFonts w:ascii="Times New Roman" w:eastAsia="Times New Roman" w:hAnsi="Times New Roman" w:cs="Times New Roman"/>
          <w:sz w:val="24"/>
          <w:szCs w:val="24"/>
          <w:lang w:eastAsia="ru-RU"/>
        </w:rPr>
        <w:t>Износ</w:t>
      </w:r>
      <w:r w:rsidR="001B425F" w:rsidRPr="001B425F">
        <w:rPr>
          <w:rFonts w:ascii="Times New Roman" w:eastAsia="Times New Roman" w:hAnsi="Times New Roman" w:cs="Times New Roman"/>
          <w:sz w:val="24"/>
          <w:szCs w:val="24"/>
          <w:lang w:eastAsia="ru-RU"/>
        </w:rPr>
        <w:t xml:space="preserve"> – это:</w:t>
      </w:r>
    </w:p>
    <w:p w14:paraId="12A589D7" w14:textId="0FF1063C" w:rsidR="00DE3824" w:rsidRPr="00946A52" w:rsidRDefault="00DE3824" w:rsidP="00DE3824">
      <w:pPr>
        <w:spacing w:after="0" w:line="240" w:lineRule="auto"/>
        <w:rPr>
          <w:rFonts w:ascii="Times New Roman" w:eastAsia="Calibri" w:hAnsi="Times New Roman" w:cs="Times New Roman"/>
          <w:color w:val="000000" w:themeColor="text1"/>
          <w:sz w:val="24"/>
          <w:szCs w:val="24"/>
          <w:lang w:eastAsia="ru-RU"/>
        </w:rPr>
      </w:pPr>
      <w:r w:rsidRPr="00946A52">
        <w:rPr>
          <w:rFonts w:ascii="Times New Roman" w:eastAsia="Calibri" w:hAnsi="Times New Roman" w:cs="Times New Roman"/>
          <w:color w:val="000000" w:themeColor="text1"/>
          <w:sz w:val="24"/>
          <w:szCs w:val="24"/>
          <w:lang w:eastAsia="ru-RU"/>
        </w:rPr>
        <w:t xml:space="preserve">а) </w:t>
      </w:r>
      <w:r w:rsidR="001B425F" w:rsidRPr="001B425F">
        <w:rPr>
          <w:rFonts w:ascii="Times New Roman" w:eastAsia="Times New Roman" w:hAnsi="Times New Roman" w:cs="Times New Roman"/>
          <w:sz w:val="24"/>
          <w:szCs w:val="24"/>
          <w:lang w:eastAsia="ru-RU"/>
        </w:rPr>
        <w:t>отчисления, соответствующие степени износа основных фондов;</w:t>
      </w:r>
    </w:p>
    <w:p w14:paraId="73A5C509" w14:textId="4DA0712F" w:rsidR="00DE3824" w:rsidRPr="00946A52" w:rsidRDefault="00DE3824" w:rsidP="00DE3824">
      <w:pPr>
        <w:spacing w:after="0" w:line="240" w:lineRule="auto"/>
        <w:rPr>
          <w:rFonts w:ascii="Times New Roman" w:eastAsia="Calibri" w:hAnsi="Times New Roman" w:cs="Times New Roman"/>
          <w:color w:val="000000" w:themeColor="text1"/>
          <w:sz w:val="24"/>
          <w:szCs w:val="24"/>
          <w:lang w:eastAsia="ru-RU"/>
        </w:rPr>
      </w:pPr>
      <w:r w:rsidRPr="00946A52">
        <w:rPr>
          <w:rFonts w:ascii="Times New Roman" w:eastAsia="Calibri" w:hAnsi="Times New Roman" w:cs="Times New Roman"/>
          <w:color w:val="000000" w:themeColor="text1"/>
          <w:sz w:val="24"/>
          <w:szCs w:val="24"/>
          <w:lang w:eastAsia="ru-RU"/>
        </w:rPr>
        <w:t xml:space="preserve">б) </w:t>
      </w:r>
      <w:r w:rsidR="001B425F" w:rsidRPr="001B425F">
        <w:rPr>
          <w:rFonts w:ascii="Times New Roman" w:eastAsia="Times New Roman" w:hAnsi="Times New Roman" w:cs="Times New Roman"/>
          <w:sz w:val="24"/>
          <w:szCs w:val="24"/>
          <w:lang w:eastAsia="ru-RU"/>
        </w:rPr>
        <w:t>часть балансовой стоимости основных фондов, учитывающая степень износа основных фондов и выраженная в процентах;</w:t>
      </w:r>
    </w:p>
    <w:p w14:paraId="3984D27F" w14:textId="0394CE8E" w:rsidR="00DE3824" w:rsidRPr="00946A52" w:rsidRDefault="00DE3824" w:rsidP="00DE3824">
      <w:pPr>
        <w:spacing w:after="0" w:line="240" w:lineRule="auto"/>
        <w:rPr>
          <w:rFonts w:ascii="Times New Roman" w:eastAsia="Calibri" w:hAnsi="Times New Roman" w:cs="Times New Roman"/>
          <w:color w:val="000000" w:themeColor="text1"/>
          <w:sz w:val="24"/>
          <w:szCs w:val="24"/>
          <w:lang w:eastAsia="ru-RU"/>
        </w:rPr>
      </w:pPr>
      <w:r w:rsidRPr="00946A52">
        <w:rPr>
          <w:rFonts w:ascii="Times New Roman" w:eastAsia="Calibri" w:hAnsi="Times New Roman" w:cs="Times New Roman"/>
          <w:color w:val="000000" w:themeColor="text1"/>
          <w:sz w:val="24"/>
          <w:szCs w:val="24"/>
          <w:lang w:eastAsia="ru-RU"/>
        </w:rPr>
        <w:t xml:space="preserve">в) </w:t>
      </w:r>
      <w:r w:rsidR="001B425F" w:rsidRPr="001B425F">
        <w:rPr>
          <w:rFonts w:ascii="Times New Roman" w:eastAsia="Times New Roman" w:hAnsi="Times New Roman" w:cs="Times New Roman"/>
          <w:sz w:val="24"/>
          <w:szCs w:val="24"/>
          <w:lang w:eastAsia="ru-RU"/>
        </w:rPr>
        <w:t>процесс постоянного перенесения стоимости основных фондов на реализуемую продукцию и услуги в целях накопления средств для полного их восстановления</w:t>
      </w:r>
    </w:p>
    <w:p w14:paraId="4C623063" w14:textId="4D139C52" w:rsidR="001B425F" w:rsidRPr="00946A52" w:rsidRDefault="00DE3824" w:rsidP="001B425F">
      <w:pPr>
        <w:spacing w:after="0" w:line="240" w:lineRule="auto"/>
        <w:rPr>
          <w:rFonts w:ascii="Times New Roman" w:eastAsia="Calibri"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г) </w:t>
      </w:r>
      <w:bookmarkEnd w:id="2"/>
      <w:r w:rsidR="001B425F" w:rsidRPr="001B425F">
        <w:rPr>
          <w:rFonts w:ascii="Times New Roman" w:eastAsia="Times New Roman" w:hAnsi="Times New Roman" w:cs="Times New Roman"/>
          <w:sz w:val="24"/>
          <w:szCs w:val="24"/>
          <w:lang w:eastAsia="ru-RU"/>
        </w:rPr>
        <w:t xml:space="preserve">часть </w:t>
      </w:r>
      <w:r w:rsidR="001B425F">
        <w:rPr>
          <w:rFonts w:ascii="Times New Roman" w:eastAsia="Times New Roman" w:hAnsi="Times New Roman" w:cs="Times New Roman"/>
          <w:sz w:val="24"/>
          <w:szCs w:val="24"/>
          <w:lang w:eastAsia="ru-RU"/>
        </w:rPr>
        <w:t>остаточной</w:t>
      </w:r>
      <w:r w:rsidR="001B425F" w:rsidRPr="001B425F">
        <w:rPr>
          <w:rFonts w:ascii="Times New Roman" w:eastAsia="Times New Roman" w:hAnsi="Times New Roman" w:cs="Times New Roman"/>
          <w:sz w:val="24"/>
          <w:szCs w:val="24"/>
          <w:lang w:eastAsia="ru-RU"/>
        </w:rPr>
        <w:t xml:space="preserve"> стоимости основных фондов, учитывающая степень износа основных фондов и выраженная в процентах;</w:t>
      </w:r>
    </w:p>
    <w:p w14:paraId="2C96CEE5" w14:textId="77777777" w:rsidR="00DE3824" w:rsidRDefault="00DE3824" w:rsidP="00DE3824">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3A5A2E75" w14:textId="43CAE5C0" w:rsidR="001B425F" w:rsidRPr="001B425F" w:rsidRDefault="001A2BBF" w:rsidP="00CF1929">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sz w:val="24"/>
          <w:szCs w:val="24"/>
          <w:lang w:eastAsia="ru-RU"/>
        </w:rPr>
        <w:t>13</w:t>
      </w:r>
      <w:r w:rsidR="00DE3824" w:rsidRPr="00946A52">
        <w:rPr>
          <w:rFonts w:ascii="Times New Roman" w:eastAsia="Times New Roman" w:hAnsi="Times New Roman" w:cs="Times New Roman"/>
          <w:color w:val="000000" w:themeColor="text1"/>
          <w:sz w:val="24"/>
          <w:szCs w:val="24"/>
          <w:lang w:eastAsia="ru-RU"/>
        </w:rPr>
        <w:t>.</w:t>
      </w:r>
      <w:r w:rsidR="00DE3824" w:rsidRPr="00946A52">
        <w:rPr>
          <w:rFonts w:ascii="Times New Roman" w:eastAsia="Calibri" w:hAnsi="Times New Roman" w:cs="Times New Roman"/>
          <w:color w:val="000000" w:themeColor="text1"/>
          <w:sz w:val="24"/>
          <w:szCs w:val="24"/>
          <w:lang w:eastAsia="ru-RU"/>
        </w:rPr>
        <w:t xml:space="preserve"> </w:t>
      </w:r>
      <w:r w:rsidR="001B425F" w:rsidRPr="001B425F">
        <w:rPr>
          <w:rFonts w:ascii="Times New Roman" w:eastAsia="Times New Roman" w:hAnsi="Times New Roman" w:cs="Times New Roman"/>
          <w:sz w:val="24"/>
          <w:szCs w:val="24"/>
          <w:lang w:eastAsia="ru-RU"/>
        </w:rPr>
        <w:t xml:space="preserve">К </w:t>
      </w:r>
      <w:r w:rsidR="001B425F" w:rsidRPr="00104D44">
        <w:rPr>
          <w:rFonts w:ascii="Times New Roman" w:eastAsia="Times New Roman" w:hAnsi="Times New Roman" w:cs="Times New Roman"/>
          <w:b/>
          <w:bCs/>
          <w:sz w:val="24"/>
          <w:szCs w:val="24"/>
          <w:lang w:eastAsia="ru-RU"/>
        </w:rPr>
        <w:t>НЕНОРМИРУЕМЫМ</w:t>
      </w:r>
      <w:r w:rsidR="001B425F">
        <w:rPr>
          <w:rFonts w:ascii="Times New Roman" w:eastAsia="Times New Roman" w:hAnsi="Times New Roman" w:cs="Times New Roman"/>
          <w:sz w:val="24"/>
          <w:szCs w:val="24"/>
          <w:lang w:eastAsia="ru-RU"/>
        </w:rPr>
        <w:t xml:space="preserve"> </w:t>
      </w:r>
      <w:r w:rsidR="001B425F" w:rsidRPr="001B425F">
        <w:rPr>
          <w:rFonts w:ascii="Times New Roman" w:eastAsia="Times New Roman" w:hAnsi="Times New Roman" w:cs="Times New Roman"/>
          <w:sz w:val="24"/>
          <w:szCs w:val="24"/>
          <w:lang w:eastAsia="ru-RU"/>
        </w:rPr>
        <w:t>оборотным средствам относ</w:t>
      </w:r>
      <w:r w:rsidR="00104D44">
        <w:rPr>
          <w:rFonts w:ascii="Times New Roman" w:eastAsia="Times New Roman" w:hAnsi="Times New Roman" w:cs="Times New Roman"/>
          <w:sz w:val="24"/>
          <w:szCs w:val="24"/>
          <w:lang w:eastAsia="ru-RU"/>
        </w:rPr>
        <w:t>я</w:t>
      </w:r>
      <w:r w:rsidR="001B425F" w:rsidRPr="001B425F">
        <w:rPr>
          <w:rFonts w:ascii="Times New Roman" w:eastAsia="Times New Roman" w:hAnsi="Times New Roman" w:cs="Times New Roman"/>
          <w:sz w:val="24"/>
          <w:szCs w:val="24"/>
          <w:lang w:eastAsia="ru-RU"/>
        </w:rPr>
        <w:t>тся:</w:t>
      </w:r>
    </w:p>
    <w:p w14:paraId="6264DEC1" w14:textId="630FCD5C" w:rsidR="00DE3824" w:rsidRPr="00946A52" w:rsidRDefault="00DE3824" w:rsidP="00CF1929">
      <w:pPr>
        <w:spacing w:after="0" w:line="240" w:lineRule="auto"/>
        <w:rPr>
          <w:rFonts w:ascii="Times New Roman" w:eastAsia="Calibri" w:hAnsi="Times New Roman" w:cs="Times New Roman"/>
          <w:color w:val="000000" w:themeColor="text1"/>
          <w:sz w:val="24"/>
          <w:szCs w:val="24"/>
          <w:lang w:eastAsia="ru-RU"/>
        </w:rPr>
      </w:pPr>
      <w:r w:rsidRPr="00946A52">
        <w:rPr>
          <w:rFonts w:ascii="Times New Roman" w:eastAsia="Calibri" w:hAnsi="Times New Roman" w:cs="Times New Roman"/>
          <w:color w:val="000000" w:themeColor="text1"/>
          <w:sz w:val="24"/>
          <w:szCs w:val="24"/>
          <w:lang w:eastAsia="ru-RU"/>
        </w:rPr>
        <w:t xml:space="preserve">а) </w:t>
      </w:r>
      <w:r w:rsidR="001B425F" w:rsidRPr="001B425F">
        <w:rPr>
          <w:rFonts w:ascii="Times New Roman" w:eastAsia="Times New Roman" w:hAnsi="Times New Roman" w:cs="Times New Roman"/>
          <w:sz w:val="24"/>
          <w:szCs w:val="24"/>
          <w:lang w:eastAsia="ru-RU"/>
        </w:rPr>
        <w:t>тара и тарные материалы</w:t>
      </w:r>
    </w:p>
    <w:p w14:paraId="52C26B0D" w14:textId="1726911F" w:rsidR="00DE3824" w:rsidRPr="00946A52" w:rsidRDefault="00DE3824" w:rsidP="00CF1929">
      <w:pPr>
        <w:spacing w:after="0" w:line="240" w:lineRule="auto"/>
        <w:rPr>
          <w:rFonts w:ascii="Times New Roman" w:eastAsia="Calibri" w:hAnsi="Times New Roman" w:cs="Times New Roman"/>
          <w:color w:val="000000" w:themeColor="text1"/>
          <w:sz w:val="24"/>
          <w:szCs w:val="24"/>
          <w:lang w:eastAsia="ru-RU"/>
        </w:rPr>
      </w:pPr>
      <w:r w:rsidRPr="00946A52">
        <w:rPr>
          <w:rFonts w:ascii="Times New Roman" w:eastAsia="Calibri" w:hAnsi="Times New Roman" w:cs="Times New Roman"/>
          <w:color w:val="000000" w:themeColor="text1"/>
          <w:sz w:val="24"/>
          <w:szCs w:val="24"/>
          <w:lang w:eastAsia="ru-RU"/>
        </w:rPr>
        <w:t xml:space="preserve">б) </w:t>
      </w:r>
      <w:r w:rsidR="001B425F">
        <w:rPr>
          <w:rFonts w:ascii="Times New Roman" w:eastAsia="Times New Roman" w:hAnsi="Times New Roman" w:cs="Times New Roman"/>
          <w:sz w:val="24"/>
          <w:szCs w:val="24"/>
          <w:lang w:eastAsia="ru-RU"/>
        </w:rPr>
        <w:t>покупные полуфабрикаты</w:t>
      </w:r>
    </w:p>
    <w:p w14:paraId="0791C2DE" w14:textId="38313EDD" w:rsidR="00DE3824" w:rsidRPr="00946A52" w:rsidRDefault="00DE3824" w:rsidP="00CF1929">
      <w:pPr>
        <w:spacing w:after="0" w:line="240" w:lineRule="auto"/>
        <w:rPr>
          <w:rFonts w:ascii="Times New Roman" w:eastAsia="Calibri" w:hAnsi="Times New Roman" w:cs="Times New Roman"/>
          <w:color w:val="000000" w:themeColor="text1"/>
          <w:sz w:val="24"/>
          <w:szCs w:val="24"/>
          <w:lang w:eastAsia="ru-RU"/>
        </w:rPr>
      </w:pPr>
      <w:r w:rsidRPr="00946A52">
        <w:rPr>
          <w:rFonts w:ascii="Times New Roman" w:eastAsia="Calibri" w:hAnsi="Times New Roman" w:cs="Times New Roman"/>
          <w:color w:val="000000" w:themeColor="text1"/>
          <w:sz w:val="24"/>
          <w:szCs w:val="24"/>
          <w:lang w:eastAsia="ru-RU"/>
        </w:rPr>
        <w:t xml:space="preserve">в) </w:t>
      </w:r>
      <w:r w:rsidR="001B425F" w:rsidRPr="001B425F">
        <w:rPr>
          <w:rFonts w:ascii="Times New Roman" w:eastAsia="Times New Roman" w:hAnsi="Times New Roman" w:cs="Times New Roman"/>
          <w:sz w:val="24"/>
          <w:szCs w:val="24"/>
          <w:lang w:eastAsia="ru-RU"/>
        </w:rPr>
        <w:t>сырье и материалы</w:t>
      </w:r>
    </w:p>
    <w:p w14:paraId="05D1246D" w14:textId="59C3B27C" w:rsidR="00DE3824" w:rsidRPr="00CF1929" w:rsidRDefault="00DE3824" w:rsidP="00CF1929">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CF1929">
        <w:rPr>
          <w:rFonts w:ascii="Times New Roman" w:eastAsia="Times New Roman" w:hAnsi="Times New Roman" w:cs="Times New Roman"/>
          <w:color w:val="000000" w:themeColor="text1"/>
          <w:sz w:val="24"/>
          <w:szCs w:val="24"/>
          <w:lang w:eastAsia="ru-RU"/>
        </w:rPr>
        <w:t>г)</w:t>
      </w:r>
      <w:r w:rsidR="001B425F" w:rsidRPr="00CF1929">
        <w:rPr>
          <w:rFonts w:ascii="Times New Roman" w:eastAsia="Times New Roman" w:hAnsi="Times New Roman" w:cs="Times New Roman"/>
          <w:color w:val="000000" w:themeColor="text1"/>
          <w:sz w:val="24"/>
          <w:szCs w:val="24"/>
          <w:lang w:eastAsia="ru-RU"/>
        </w:rPr>
        <w:t xml:space="preserve"> дебиторская задолженность.</w:t>
      </w:r>
    </w:p>
    <w:p w14:paraId="7950D15E" w14:textId="77777777" w:rsidR="00DE3824" w:rsidRPr="00CF1929" w:rsidRDefault="00DE3824" w:rsidP="00DE3824">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046CE5D7" w14:textId="29DC26FB" w:rsidR="00104D44" w:rsidRPr="00CF1929" w:rsidRDefault="00104D44" w:rsidP="00104D44">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7749BDA8" w14:textId="5ED2FBE0" w:rsidR="00104D44" w:rsidRPr="00CF1929" w:rsidRDefault="00104D44" w:rsidP="00104D44">
      <w:pPr>
        <w:spacing w:before="60" w:after="0" w:line="240" w:lineRule="auto"/>
        <w:ind w:left="360" w:hanging="360"/>
        <w:rPr>
          <w:rFonts w:ascii="Times New Roman" w:eastAsia="Times New Roman" w:hAnsi="Times New Roman" w:cs="Times New Roman"/>
          <w:bCs/>
          <w:color w:val="000000" w:themeColor="text1"/>
          <w:sz w:val="24"/>
          <w:szCs w:val="24"/>
          <w:lang w:eastAsia="ru-RU"/>
        </w:rPr>
      </w:pPr>
      <w:r w:rsidRPr="00CF1929">
        <w:rPr>
          <w:rFonts w:ascii="Times New Roman" w:eastAsia="Times New Roman" w:hAnsi="Times New Roman" w:cs="Times New Roman"/>
          <w:bCs/>
          <w:color w:val="000000" w:themeColor="text1"/>
          <w:sz w:val="24"/>
          <w:szCs w:val="24"/>
          <w:lang w:eastAsia="ru-RU"/>
        </w:rPr>
        <w:t>1</w:t>
      </w:r>
      <w:r w:rsidR="001A2BBF" w:rsidRPr="00CF1929">
        <w:rPr>
          <w:rFonts w:ascii="Times New Roman" w:eastAsia="Times New Roman" w:hAnsi="Times New Roman" w:cs="Times New Roman"/>
          <w:bCs/>
          <w:color w:val="000000" w:themeColor="text1"/>
          <w:sz w:val="24"/>
          <w:szCs w:val="24"/>
          <w:lang w:eastAsia="ru-RU"/>
        </w:rPr>
        <w:t>4</w:t>
      </w:r>
      <w:r w:rsidRPr="00CF1929">
        <w:rPr>
          <w:rFonts w:ascii="Times New Roman" w:eastAsia="Times New Roman" w:hAnsi="Times New Roman" w:cs="Times New Roman"/>
          <w:bCs/>
          <w:color w:val="000000" w:themeColor="text1"/>
          <w:sz w:val="24"/>
          <w:szCs w:val="24"/>
          <w:lang w:eastAsia="ru-RU"/>
        </w:rPr>
        <w:t>.</w:t>
      </w:r>
      <w:r w:rsidR="001A2BBF" w:rsidRPr="00CF1929">
        <w:rPr>
          <w:rFonts w:ascii="Times New Roman" w:eastAsia="Times New Roman" w:hAnsi="Times New Roman" w:cs="Times New Roman"/>
          <w:bCs/>
          <w:color w:val="000000" w:themeColor="text1"/>
          <w:sz w:val="24"/>
          <w:szCs w:val="24"/>
          <w:lang w:eastAsia="ru-RU"/>
        </w:rPr>
        <w:t xml:space="preserve"> </w:t>
      </w:r>
      <w:r w:rsidRPr="00CF1929">
        <w:rPr>
          <w:rFonts w:ascii="Times New Roman" w:eastAsia="Times New Roman" w:hAnsi="Times New Roman" w:cs="Times New Roman"/>
          <w:bCs/>
          <w:color w:val="000000" w:themeColor="text1"/>
          <w:sz w:val="24"/>
          <w:szCs w:val="24"/>
          <w:lang w:eastAsia="ru-RU"/>
        </w:rPr>
        <w:t>Как классифицируются источники формирования имущества организации?</w:t>
      </w:r>
    </w:p>
    <w:p w14:paraId="62FDC6CC" w14:textId="589288C9" w:rsidR="00104D44" w:rsidRPr="00CF1929" w:rsidRDefault="00CF1929" w:rsidP="00CF1929">
      <w:pPr>
        <w:spacing w:after="0" w:line="240" w:lineRule="auto"/>
        <w:jc w:val="both"/>
        <w:rPr>
          <w:rFonts w:ascii="Times New Roman" w:eastAsia="Times New Roman" w:hAnsi="Times New Roman" w:cs="Times New Roman"/>
          <w:color w:val="000000" w:themeColor="text1"/>
          <w:sz w:val="24"/>
          <w:szCs w:val="24"/>
          <w:lang w:eastAsia="ru-RU"/>
        </w:rPr>
      </w:pPr>
      <w:r w:rsidRPr="00CF1929">
        <w:rPr>
          <w:rFonts w:ascii="Times New Roman" w:eastAsia="Times New Roman" w:hAnsi="Times New Roman" w:cs="Times New Roman"/>
          <w:color w:val="000000" w:themeColor="text1"/>
          <w:sz w:val="24"/>
          <w:szCs w:val="24"/>
          <w:lang w:eastAsia="ru-RU"/>
        </w:rPr>
        <w:t xml:space="preserve">а) </w:t>
      </w:r>
      <w:r w:rsidR="00104D44" w:rsidRPr="00CF1929">
        <w:rPr>
          <w:rFonts w:ascii="Times New Roman" w:eastAsia="Times New Roman" w:hAnsi="Times New Roman" w:cs="Times New Roman"/>
          <w:color w:val="000000" w:themeColor="text1"/>
          <w:sz w:val="24"/>
          <w:szCs w:val="24"/>
          <w:lang w:eastAsia="ru-RU"/>
        </w:rPr>
        <w:t>вклады учредителей и кредиты</w:t>
      </w:r>
    </w:p>
    <w:p w14:paraId="3CC0682F" w14:textId="116414AB" w:rsidR="00104D44" w:rsidRPr="00CF1929" w:rsidRDefault="00CF1929" w:rsidP="00CF1929">
      <w:pPr>
        <w:spacing w:after="0" w:line="240" w:lineRule="auto"/>
        <w:jc w:val="both"/>
        <w:rPr>
          <w:rFonts w:ascii="Times New Roman" w:eastAsia="Times New Roman" w:hAnsi="Times New Roman" w:cs="Times New Roman"/>
          <w:color w:val="000000" w:themeColor="text1"/>
          <w:sz w:val="24"/>
          <w:szCs w:val="24"/>
          <w:lang w:eastAsia="ru-RU"/>
        </w:rPr>
      </w:pPr>
      <w:r w:rsidRPr="00CF1929">
        <w:rPr>
          <w:rFonts w:ascii="Times New Roman" w:eastAsia="Times New Roman" w:hAnsi="Times New Roman" w:cs="Times New Roman"/>
          <w:color w:val="000000" w:themeColor="text1"/>
          <w:sz w:val="24"/>
          <w:szCs w:val="24"/>
          <w:lang w:eastAsia="ru-RU"/>
        </w:rPr>
        <w:t xml:space="preserve">б) </w:t>
      </w:r>
      <w:r w:rsidR="00104D44" w:rsidRPr="00CF1929">
        <w:rPr>
          <w:rFonts w:ascii="Times New Roman" w:eastAsia="Times New Roman" w:hAnsi="Times New Roman" w:cs="Times New Roman"/>
          <w:color w:val="000000" w:themeColor="text1"/>
          <w:sz w:val="24"/>
          <w:szCs w:val="24"/>
          <w:lang w:eastAsia="ru-RU"/>
        </w:rPr>
        <w:t>средства кредитных учреждений и инвестиции</w:t>
      </w:r>
    </w:p>
    <w:p w14:paraId="3C69B861" w14:textId="7A492732" w:rsidR="00104D44" w:rsidRPr="00CF1929" w:rsidRDefault="00CF1929" w:rsidP="00CF1929">
      <w:pPr>
        <w:spacing w:after="0" w:line="240" w:lineRule="auto"/>
        <w:jc w:val="both"/>
        <w:rPr>
          <w:rFonts w:ascii="Times New Roman" w:eastAsia="Times New Roman" w:hAnsi="Times New Roman" w:cs="Times New Roman"/>
          <w:color w:val="000000" w:themeColor="text1"/>
          <w:sz w:val="24"/>
          <w:szCs w:val="24"/>
          <w:lang w:eastAsia="ru-RU"/>
        </w:rPr>
      </w:pPr>
      <w:r w:rsidRPr="00CF1929">
        <w:rPr>
          <w:rFonts w:ascii="Times New Roman" w:eastAsia="Times New Roman" w:hAnsi="Times New Roman" w:cs="Times New Roman"/>
          <w:color w:val="000000" w:themeColor="text1"/>
          <w:sz w:val="24"/>
          <w:szCs w:val="24"/>
          <w:lang w:eastAsia="ru-RU"/>
        </w:rPr>
        <w:t xml:space="preserve">в) </w:t>
      </w:r>
      <w:r w:rsidR="00104D44" w:rsidRPr="00CF1929">
        <w:rPr>
          <w:rFonts w:ascii="Times New Roman" w:eastAsia="Times New Roman" w:hAnsi="Times New Roman" w:cs="Times New Roman"/>
          <w:color w:val="000000" w:themeColor="text1"/>
          <w:sz w:val="24"/>
          <w:szCs w:val="24"/>
          <w:lang w:eastAsia="ru-RU"/>
        </w:rPr>
        <w:t>собственные и приравненные к ним средства, и заемные средства</w:t>
      </w:r>
    </w:p>
    <w:p w14:paraId="3ED32AE5" w14:textId="22118B3E" w:rsidR="00104D44" w:rsidRPr="00CF1929" w:rsidRDefault="00CF1929" w:rsidP="00CF1929">
      <w:pPr>
        <w:spacing w:after="0" w:line="240" w:lineRule="auto"/>
        <w:jc w:val="both"/>
        <w:rPr>
          <w:rFonts w:ascii="Times New Roman" w:eastAsia="Times New Roman" w:hAnsi="Times New Roman" w:cs="Times New Roman"/>
          <w:color w:val="000000" w:themeColor="text1"/>
          <w:sz w:val="24"/>
          <w:szCs w:val="24"/>
          <w:lang w:eastAsia="ru-RU"/>
        </w:rPr>
      </w:pPr>
      <w:r w:rsidRPr="00CF1929">
        <w:rPr>
          <w:rFonts w:ascii="Times New Roman" w:eastAsia="Times New Roman" w:hAnsi="Times New Roman" w:cs="Times New Roman"/>
          <w:color w:val="000000" w:themeColor="text1"/>
          <w:sz w:val="24"/>
          <w:szCs w:val="24"/>
          <w:lang w:eastAsia="ru-RU"/>
        </w:rPr>
        <w:t xml:space="preserve">г) </w:t>
      </w:r>
      <w:r w:rsidR="00104D44" w:rsidRPr="00CF1929">
        <w:rPr>
          <w:rFonts w:ascii="Times New Roman" w:eastAsia="Times New Roman" w:hAnsi="Times New Roman" w:cs="Times New Roman"/>
          <w:color w:val="000000" w:themeColor="text1"/>
          <w:sz w:val="24"/>
          <w:szCs w:val="24"/>
          <w:lang w:eastAsia="ru-RU"/>
        </w:rPr>
        <w:t>вклады учредителей и инвестиции</w:t>
      </w:r>
    </w:p>
    <w:p w14:paraId="0AA5C542" w14:textId="77777777" w:rsidR="00E470A5" w:rsidRDefault="00E470A5" w:rsidP="00DE3824">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00EC9F70" w14:textId="481CC035" w:rsidR="00716932" w:rsidRDefault="00716932" w:rsidP="00E470A5">
      <w:pPr>
        <w:pStyle w:val="a5"/>
        <w:jc w:val="center"/>
        <w:rPr>
          <w:i/>
          <w:iCs/>
        </w:rPr>
      </w:pPr>
      <w:r w:rsidRPr="00716932">
        <w:rPr>
          <w:i/>
          <w:iCs/>
        </w:rPr>
        <w:t>В задани</w:t>
      </w:r>
      <w:r w:rsidR="00E470A5">
        <w:rPr>
          <w:i/>
          <w:iCs/>
        </w:rPr>
        <w:t>ях 15–16 допишите</w:t>
      </w:r>
      <w:r w:rsidRPr="00716932">
        <w:rPr>
          <w:i/>
          <w:iCs/>
        </w:rPr>
        <w:t xml:space="preserve"> утверждения</w:t>
      </w:r>
    </w:p>
    <w:p w14:paraId="12069E47" w14:textId="0A4D88E1" w:rsidR="00E470A5" w:rsidRPr="00CF1929" w:rsidRDefault="00E470A5" w:rsidP="00E470A5">
      <w:pPr>
        <w:pStyle w:val="a4"/>
        <w:spacing w:after="0" w:line="240" w:lineRule="auto"/>
        <w:ind w:hanging="720"/>
        <w:textAlignment w:val="baseline"/>
        <w:rPr>
          <w:rFonts w:ascii="Times New Roman" w:eastAsia="+mn-ea" w:hAnsi="Times New Roman" w:cs="Times New Roman"/>
          <w:color w:val="000000" w:themeColor="text1"/>
          <w:kern w:val="24"/>
          <w:sz w:val="24"/>
          <w:szCs w:val="24"/>
          <w:lang w:eastAsia="ru-RU"/>
        </w:rPr>
      </w:pPr>
      <w:r w:rsidRPr="00CF1929">
        <w:rPr>
          <w:rFonts w:ascii="Times New Roman" w:hAnsi="Times New Roman" w:cs="Times New Roman"/>
          <w:color w:val="000000" w:themeColor="text1"/>
          <w:sz w:val="24"/>
          <w:szCs w:val="24"/>
        </w:rPr>
        <w:t>15.</w:t>
      </w:r>
      <w:r w:rsidRPr="00CF1929">
        <w:rPr>
          <w:rFonts w:ascii="Times New Roman" w:eastAsia="+mn-ea" w:hAnsi="Times New Roman" w:cs="Times New Roman"/>
          <w:color w:val="000000" w:themeColor="text1"/>
          <w:kern w:val="24"/>
          <w:sz w:val="24"/>
          <w:szCs w:val="24"/>
          <w:lang w:eastAsia="ru-RU"/>
        </w:rPr>
        <w:t xml:space="preserve"> Производственный цикл –это время, необходимое для </w:t>
      </w:r>
      <w:r w:rsidR="00CF1929" w:rsidRPr="00CF1929">
        <w:rPr>
          <w:rFonts w:ascii="Times New Roman" w:eastAsia="+mn-ea" w:hAnsi="Times New Roman" w:cs="Times New Roman"/>
          <w:color w:val="000000" w:themeColor="text1"/>
          <w:kern w:val="24"/>
          <w:sz w:val="24"/>
          <w:szCs w:val="24"/>
          <w:lang w:eastAsia="ru-RU"/>
        </w:rPr>
        <w:t>_________________________</w:t>
      </w:r>
    </w:p>
    <w:p w14:paraId="27765020" w14:textId="44F532A4" w:rsidR="00716932" w:rsidRDefault="00E470A5" w:rsidP="00E470A5">
      <w:pPr>
        <w:pStyle w:val="a4"/>
        <w:spacing w:after="0" w:line="240" w:lineRule="auto"/>
        <w:ind w:hanging="720"/>
        <w:textAlignment w:val="baseline"/>
        <w:rPr>
          <w:rFonts w:ascii="Times New Roman" w:eastAsia="Times New Roman" w:hAnsi="Times New Roman" w:cs="Times New Roman"/>
          <w:color w:val="000000" w:themeColor="text1"/>
          <w:sz w:val="24"/>
          <w:szCs w:val="24"/>
          <w:lang w:eastAsia="ru-RU"/>
        </w:rPr>
      </w:pPr>
      <w:r w:rsidRPr="00B72814">
        <w:rPr>
          <w:rFonts w:ascii="Times New Roman" w:eastAsia="+mn-ea" w:hAnsi="Times New Roman" w:cs="Times New Roman"/>
          <w:color w:val="000000"/>
          <w:kern w:val="24"/>
          <w:sz w:val="24"/>
          <w:szCs w:val="24"/>
          <w:lang w:eastAsia="ru-RU"/>
        </w:rPr>
        <w:t xml:space="preserve"> </w:t>
      </w:r>
    </w:p>
    <w:p w14:paraId="21063BC8" w14:textId="510EA4C5" w:rsidR="00716932" w:rsidRPr="00716932" w:rsidRDefault="00DE3824" w:rsidP="00716932">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r w:rsidR="00E470A5">
        <w:rPr>
          <w:rFonts w:ascii="Times New Roman" w:eastAsia="Times New Roman" w:hAnsi="Times New Roman" w:cs="Times New Roman"/>
          <w:color w:val="000000" w:themeColor="text1"/>
          <w:sz w:val="24"/>
          <w:szCs w:val="24"/>
          <w:lang w:eastAsia="ru-RU"/>
        </w:rPr>
        <w:t>6</w:t>
      </w:r>
      <w:r w:rsidRPr="00946A52">
        <w:rPr>
          <w:rFonts w:ascii="Times New Roman" w:eastAsia="Times New Roman" w:hAnsi="Times New Roman" w:cs="Times New Roman"/>
          <w:color w:val="000000" w:themeColor="text1"/>
          <w:sz w:val="24"/>
          <w:szCs w:val="24"/>
          <w:lang w:eastAsia="ru-RU"/>
        </w:rPr>
        <w:t>.</w:t>
      </w:r>
      <w:r w:rsidRPr="00946A52">
        <w:rPr>
          <w:rFonts w:ascii="Times New Roman" w:eastAsia="Calibri" w:hAnsi="Times New Roman" w:cs="Times New Roman"/>
          <w:color w:val="000000" w:themeColor="text1"/>
          <w:sz w:val="24"/>
          <w:szCs w:val="24"/>
          <w:lang w:eastAsia="ru-RU"/>
        </w:rPr>
        <w:t xml:space="preserve"> </w:t>
      </w:r>
      <w:r w:rsidR="00716932">
        <w:rPr>
          <w:rFonts w:ascii="Times New Roman" w:eastAsia="Times New Roman" w:hAnsi="Times New Roman" w:cs="Times New Roman"/>
          <w:bCs/>
          <w:sz w:val="24"/>
          <w:szCs w:val="24"/>
          <w:lang w:eastAsia="ru-RU"/>
        </w:rPr>
        <w:t>С</w:t>
      </w:r>
      <w:r w:rsidR="00716932" w:rsidRPr="00716932">
        <w:rPr>
          <w:rFonts w:ascii="Times New Roman" w:eastAsia="Times New Roman" w:hAnsi="Times New Roman" w:cs="Times New Roman"/>
          <w:bCs/>
          <w:sz w:val="24"/>
          <w:szCs w:val="24"/>
          <w:lang w:eastAsia="ru-RU"/>
        </w:rPr>
        <w:t>амостоятельно хозяйствующий субъект, производящий продукцию, выполняющий работы и оказывающий услуги в целях получения прибыли</w:t>
      </w:r>
      <w:r w:rsidR="00716932">
        <w:rPr>
          <w:rFonts w:ascii="Times New Roman" w:eastAsia="Times New Roman" w:hAnsi="Times New Roman" w:cs="Times New Roman"/>
          <w:bCs/>
          <w:sz w:val="24"/>
          <w:szCs w:val="24"/>
          <w:lang w:eastAsia="ru-RU"/>
        </w:rPr>
        <w:t xml:space="preserve"> — это</w:t>
      </w:r>
      <w:r w:rsidR="00CF1929">
        <w:rPr>
          <w:rFonts w:ascii="Times New Roman" w:eastAsia="Times New Roman" w:hAnsi="Times New Roman" w:cs="Times New Roman"/>
          <w:bCs/>
          <w:sz w:val="24"/>
          <w:szCs w:val="24"/>
          <w:lang w:eastAsia="ru-RU"/>
        </w:rPr>
        <w:t>__________________</w:t>
      </w:r>
    </w:p>
    <w:p w14:paraId="21DFD38D" w14:textId="77777777" w:rsidR="00C577DD" w:rsidRDefault="00C577DD" w:rsidP="00312268">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523E875E" w14:textId="2C463CD6" w:rsidR="00733733" w:rsidRDefault="00DE3824" w:rsidP="00DE3824">
      <w:pPr>
        <w:jc w:val="center"/>
        <w:rPr>
          <w:rFonts w:ascii="Times New Roman" w:eastAsia="Times New Roman" w:hAnsi="Times New Roman" w:cs="Times New Roman"/>
          <w:b/>
          <w:bCs/>
          <w:i/>
          <w:iCs/>
          <w:color w:val="000000" w:themeColor="text1"/>
          <w:sz w:val="28"/>
          <w:szCs w:val="28"/>
          <w:lang w:eastAsia="ru-RU"/>
        </w:rPr>
      </w:pPr>
      <w:r w:rsidRPr="00946A52">
        <w:rPr>
          <w:rFonts w:ascii="Times New Roman" w:eastAsia="Times New Roman" w:hAnsi="Times New Roman" w:cs="Times New Roman"/>
          <w:b/>
          <w:bCs/>
          <w:i/>
          <w:iCs/>
          <w:color w:val="000000" w:themeColor="text1"/>
          <w:sz w:val="28"/>
          <w:szCs w:val="28"/>
          <w:lang w:eastAsia="ru-RU"/>
        </w:rPr>
        <w:t xml:space="preserve">В заданиях с </w:t>
      </w:r>
      <w:r>
        <w:rPr>
          <w:rFonts w:ascii="Times New Roman" w:eastAsia="Times New Roman" w:hAnsi="Times New Roman" w:cs="Times New Roman"/>
          <w:b/>
          <w:bCs/>
          <w:i/>
          <w:iCs/>
          <w:color w:val="000000" w:themeColor="text1"/>
          <w:sz w:val="28"/>
          <w:szCs w:val="28"/>
          <w:lang w:eastAsia="ru-RU"/>
        </w:rPr>
        <w:t>1</w:t>
      </w:r>
      <w:r w:rsidR="00733733">
        <w:rPr>
          <w:rFonts w:ascii="Times New Roman" w:eastAsia="Times New Roman" w:hAnsi="Times New Roman" w:cs="Times New Roman"/>
          <w:b/>
          <w:bCs/>
          <w:i/>
          <w:iCs/>
          <w:color w:val="000000" w:themeColor="text1"/>
          <w:sz w:val="28"/>
          <w:szCs w:val="28"/>
          <w:lang w:eastAsia="ru-RU"/>
        </w:rPr>
        <w:t>7</w:t>
      </w:r>
      <w:r w:rsidRPr="00946A52">
        <w:rPr>
          <w:rFonts w:ascii="Times New Roman" w:eastAsia="Times New Roman" w:hAnsi="Times New Roman" w:cs="Times New Roman"/>
          <w:b/>
          <w:bCs/>
          <w:i/>
          <w:iCs/>
          <w:color w:val="000000" w:themeColor="text1"/>
          <w:sz w:val="28"/>
          <w:szCs w:val="28"/>
          <w:lang w:eastAsia="ru-RU"/>
        </w:rPr>
        <w:t xml:space="preserve"> по </w:t>
      </w:r>
      <w:r>
        <w:rPr>
          <w:rFonts w:ascii="Times New Roman" w:eastAsia="Times New Roman" w:hAnsi="Times New Roman" w:cs="Times New Roman"/>
          <w:b/>
          <w:bCs/>
          <w:i/>
          <w:iCs/>
          <w:color w:val="000000" w:themeColor="text1"/>
          <w:sz w:val="28"/>
          <w:szCs w:val="28"/>
          <w:lang w:eastAsia="ru-RU"/>
        </w:rPr>
        <w:t>2</w:t>
      </w:r>
      <w:r w:rsidRPr="00946A52">
        <w:rPr>
          <w:rFonts w:ascii="Times New Roman" w:eastAsia="Times New Roman" w:hAnsi="Times New Roman" w:cs="Times New Roman"/>
          <w:b/>
          <w:bCs/>
          <w:i/>
          <w:iCs/>
          <w:color w:val="000000" w:themeColor="text1"/>
          <w:sz w:val="28"/>
          <w:szCs w:val="28"/>
          <w:lang w:eastAsia="ru-RU"/>
        </w:rPr>
        <w:t xml:space="preserve">0 </w:t>
      </w:r>
      <w:r>
        <w:rPr>
          <w:rFonts w:ascii="Times New Roman" w:eastAsia="Times New Roman" w:hAnsi="Times New Roman" w:cs="Times New Roman"/>
          <w:b/>
          <w:bCs/>
          <w:i/>
          <w:iCs/>
          <w:color w:val="000000" w:themeColor="text1"/>
          <w:sz w:val="28"/>
          <w:szCs w:val="28"/>
          <w:lang w:eastAsia="ru-RU"/>
        </w:rPr>
        <w:t xml:space="preserve">решите задачу, </w:t>
      </w:r>
      <w:r w:rsidRPr="00946A52">
        <w:rPr>
          <w:rFonts w:ascii="Times New Roman" w:eastAsia="Times New Roman" w:hAnsi="Times New Roman" w:cs="Times New Roman"/>
          <w:b/>
          <w:bCs/>
          <w:i/>
          <w:iCs/>
          <w:color w:val="000000" w:themeColor="text1"/>
          <w:sz w:val="28"/>
          <w:szCs w:val="28"/>
          <w:lang w:eastAsia="ru-RU"/>
        </w:rPr>
        <w:t>из предложенных вариантов ответов выберите один правильный</w:t>
      </w:r>
    </w:p>
    <w:p w14:paraId="6DC59794" w14:textId="79BFC816" w:rsidR="00733733" w:rsidRPr="00CF1929" w:rsidRDefault="00733733" w:rsidP="00733733">
      <w:pPr>
        <w:pStyle w:val="2"/>
        <w:numPr>
          <w:ilvl w:val="0"/>
          <w:numId w:val="10"/>
        </w:numPr>
        <w:spacing w:before="60"/>
        <w:ind w:left="0" w:firstLine="0"/>
        <w:rPr>
          <w:bCs/>
          <w:color w:val="000000" w:themeColor="text1"/>
          <w:sz w:val="24"/>
        </w:rPr>
      </w:pPr>
      <w:r w:rsidRPr="00CF1929">
        <w:rPr>
          <w:bCs/>
          <w:color w:val="000000" w:themeColor="text1"/>
          <w:sz w:val="24"/>
        </w:rPr>
        <w:t>Выручка от реализации продукции составила 120 млн. руб., стоимость оборотных средств на начало периода – 40 млн. руб. на конец – 20 млн. руб. Чему равен коэффициент оборачиваемости и длительность оборота средств?</w:t>
      </w:r>
    </w:p>
    <w:p w14:paraId="5054F5B6" w14:textId="77777777" w:rsidR="00733733" w:rsidRPr="00CF1929" w:rsidRDefault="00733733" w:rsidP="00733733">
      <w:pPr>
        <w:pStyle w:val="2"/>
        <w:numPr>
          <w:ilvl w:val="1"/>
          <w:numId w:val="1"/>
        </w:numPr>
        <w:ind w:left="0"/>
        <w:rPr>
          <w:bCs/>
          <w:color w:val="000000" w:themeColor="text1"/>
          <w:sz w:val="24"/>
        </w:rPr>
      </w:pPr>
      <w:r w:rsidRPr="00CF1929">
        <w:rPr>
          <w:bCs/>
          <w:color w:val="000000" w:themeColor="text1"/>
          <w:sz w:val="24"/>
        </w:rPr>
        <w:t>2 оборота, 180 дней</w:t>
      </w:r>
    </w:p>
    <w:p w14:paraId="66632526" w14:textId="77777777" w:rsidR="00733733" w:rsidRPr="00CF1929" w:rsidRDefault="00733733" w:rsidP="00733733">
      <w:pPr>
        <w:pStyle w:val="2"/>
        <w:numPr>
          <w:ilvl w:val="1"/>
          <w:numId w:val="1"/>
        </w:numPr>
        <w:ind w:left="0"/>
        <w:rPr>
          <w:color w:val="000000" w:themeColor="text1"/>
          <w:sz w:val="24"/>
        </w:rPr>
      </w:pPr>
      <w:r w:rsidRPr="00CF1929">
        <w:rPr>
          <w:color w:val="000000" w:themeColor="text1"/>
          <w:sz w:val="24"/>
        </w:rPr>
        <w:t>4 оборота, 90 дней</w:t>
      </w:r>
    </w:p>
    <w:p w14:paraId="04952170" w14:textId="77777777" w:rsidR="00733733" w:rsidRPr="00CF1929" w:rsidRDefault="00733733" w:rsidP="00733733">
      <w:pPr>
        <w:pStyle w:val="2"/>
        <w:numPr>
          <w:ilvl w:val="1"/>
          <w:numId w:val="1"/>
        </w:numPr>
        <w:ind w:left="0"/>
        <w:rPr>
          <w:color w:val="000000" w:themeColor="text1"/>
          <w:sz w:val="24"/>
        </w:rPr>
      </w:pPr>
      <w:r w:rsidRPr="00CF1929">
        <w:rPr>
          <w:color w:val="000000" w:themeColor="text1"/>
          <w:sz w:val="24"/>
        </w:rPr>
        <w:t>6 оборотов, 60 дней</w:t>
      </w:r>
    </w:p>
    <w:p w14:paraId="6830781D" w14:textId="77777777" w:rsidR="00733733" w:rsidRPr="00CF1929" w:rsidRDefault="00733733" w:rsidP="00733733">
      <w:pPr>
        <w:pStyle w:val="2"/>
        <w:numPr>
          <w:ilvl w:val="1"/>
          <w:numId w:val="1"/>
        </w:numPr>
        <w:ind w:left="0"/>
        <w:rPr>
          <w:color w:val="000000" w:themeColor="text1"/>
          <w:sz w:val="24"/>
        </w:rPr>
      </w:pPr>
      <w:r w:rsidRPr="00CF1929">
        <w:rPr>
          <w:color w:val="000000" w:themeColor="text1"/>
          <w:sz w:val="24"/>
        </w:rPr>
        <w:t>6 оборотов, 90 дней</w:t>
      </w:r>
    </w:p>
    <w:p w14:paraId="18DE92E4" w14:textId="77777777" w:rsidR="00DE3824" w:rsidRPr="00946A52" w:rsidRDefault="00DE3824" w:rsidP="00312268">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329397B3" w14:textId="2BABC14E" w:rsidR="00432F34" w:rsidRPr="00946A52" w:rsidRDefault="00DE3824" w:rsidP="00432F34">
      <w:pPr>
        <w:pStyle w:val="style3"/>
        <w:spacing w:before="0" w:beforeAutospacing="0" w:after="0" w:afterAutospacing="0"/>
        <w:rPr>
          <w:color w:val="000000" w:themeColor="text1"/>
          <w:sz w:val="24"/>
          <w:szCs w:val="24"/>
        </w:rPr>
      </w:pPr>
      <w:r>
        <w:rPr>
          <w:color w:val="000000" w:themeColor="text1"/>
          <w:sz w:val="24"/>
          <w:szCs w:val="24"/>
        </w:rPr>
        <w:t>18</w:t>
      </w:r>
      <w:r w:rsidR="00432F34" w:rsidRPr="00946A52">
        <w:rPr>
          <w:color w:val="000000" w:themeColor="text1"/>
          <w:sz w:val="24"/>
          <w:szCs w:val="24"/>
        </w:rPr>
        <w:t xml:space="preserve">. </w:t>
      </w:r>
      <w:r w:rsidR="00946A52" w:rsidRPr="00946A52">
        <w:rPr>
          <w:color w:val="000000" w:themeColor="text1"/>
          <w:sz w:val="24"/>
          <w:szCs w:val="24"/>
        </w:rPr>
        <w:t>Работник</w:t>
      </w:r>
      <w:r w:rsidR="00432F34" w:rsidRPr="00946A52">
        <w:rPr>
          <w:color w:val="000000" w:themeColor="text1"/>
          <w:sz w:val="24"/>
          <w:szCs w:val="24"/>
        </w:rPr>
        <w:t>, работающий на повременной системе оплаты труда за месяц, должностной оклад работника 26000 руб. Согласно представленному табелю учета рабочего времени он отработал 20 дней вместо 24 по графику. При этом один день праздничный. Начислите заработную плату работнику</w:t>
      </w:r>
    </w:p>
    <w:p w14:paraId="632F69E5" w14:textId="15D98EE9" w:rsidR="00432F34" w:rsidRPr="00946A52" w:rsidRDefault="00432F34" w:rsidP="00432F34">
      <w:pPr>
        <w:pStyle w:val="style3"/>
        <w:spacing w:before="0" w:beforeAutospacing="0" w:after="0" w:afterAutospacing="0"/>
        <w:rPr>
          <w:color w:val="000000" w:themeColor="text1"/>
          <w:sz w:val="24"/>
          <w:szCs w:val="24"/>
        </w:rPr>
      </w:pPr>
    </w:p>
    <w:p w14:paraId="4BF38E76" w14:textId="3AECFE91" w:rsidR="00772105" w:rsidRPr="00946A52" w:rsidRDefault="00772105" w:rsidP="00772105">
      <w:pPr>
        <w:pStyle w:val="10"/>
        <w:ind w:firstLine="0"/>
        <w:rPr>
          <w:bCs/>
          <w:color w:val="000000" w:themeColor="text1"/>
          <w:sz w:val="24"/>
          <w:szCs w:val="24"/>
        </w:rPr>
      </w:pPr>
      <w:r w:rsidRPr="00946A52">
        <w:rPr>
          <w:bCs/>
          <w:color w:val="000000" w:themeColor="text1"/>
          <w:sz w:val="24"/>
          <w:szCs w:val="24"/>
        </w:rPr>
        <w:t xml:space="preserve">а) </w:t>
      </w:r>
      <w:r w:rsidR="00946A52" w:rsidRPr="00946A52">
        <w:rPr>
          <w:bCs/>
          <w:color w:val="000000" w:themeColor="text1"/>
          <w:sz w:val="24"/>
          <w:szCs w:val="24"/>
        </w:rPr>
        <w:t>26000,0 руб.</w:t>
      </w:r>
    </w:p>
    <w:p w14:paraId="59AD1770" w14:textId="02F5F4B5" w:rsidR="00772105" w:rsidRPr="00946A52" w:rsidRDefault="00772105" w:rsidP="00772105">
      <w:pPr>
        <w:pStyle w:val="10"/>
        <w:ind w:firstLine="0"/>
        <w:rPr>
          <w:color w:val="000000" w:themeColor="text1"/>
          <w:sz w:val="24"/>
          <w:szCs w:val="24"/>
        </w:rPr>
      </w:pPr>
      <w:r w:rsidRPr="00946A52">
        <w:rPr>
          <w:color w:val="000000" w:themeColor="text1"/>
          <w:sz w:val="24"/>
          <w:szCs w:val="24"/>
        </w:rPr>
        <w:t xml:space="preserve">б) </w:t>
      </w:r>
      <w:r w:rsidR="00946A52" w:rsidRPr="00946A52">
        <w:rPr>
          <w:color w:val="000000" w:themeColor="text1"/>
          <w:sz w:val="24"/>
          <w:szCs w:val="24"/>
        </w:rPr>
        <w:t>22749,</w:t>
      </w:r>
      <w:r w:rsidR="002D7E27">
        <w:rPr>
          <w:color w:val="000000" w:themeColor="text1"/>
          <w:sz w:val="24"/>
          <w:szCs w:val="24"/>
        </w:rPr>
        <w:t>9</w:t>
      </w:r>
      <w:r w:rsidR="00946A52" w:rsidRPr="00946A52">
        <w:rPr>
          <w:color w:val="000000" w:themeColor="text1"/>
          <w:sz w:val="24"/>
          <w:szCs w:val="24"/>
        </w:rPr>
        <w:t xml:space="preserve"> руб.</w:t>
      </w:r>
    </w:p>
    <w:p w14:paraId="606903F8" w14:textId="2AF07541" w:rsidR="00772105" w:rsidRPr="00946A52" w:rsidRDefault="00772105" w:rsidP="00772105">
      <w:pPr>
        <w:pStyle w:val="10"/>
        <w:ind w:firstLine="0"/>
        <w:rPr>
          <w:color w:val="000000" w:themeColor="text1"/>
          <w:sz w:val="24"/>
          <w:szCs w:val="24"/>
        </w:rPr>
      </w:pPr>
      <w:r w:rsidRPr="00946A52">
        <w:rPr>
          <w:color w:val="000000" w:themeColor="text1"/>
          <w:sz w:val="24"/>
          <w:szCs w:val="24"/>
        </w:rPr>
        <w:t xml:space="preserve">в) </w:t>
      </w:r>
      <w:r w:rsidR="00946A52" w:rsidRPr="00946A52">
        <w:rPr>
          <w:color w:val="000000" w:themeColor="text1"/>
          <w:sz w:val="24"/>
          <w:szCs w:val="24"/>
        </w:rPr>
        <w:t>21666,7 руб.</w:t>
      </w:r>
    </w:p>
    <w:p w14:paraId="16135FDC" w14:textId="4AF04799" w:rsidR="008D1813" w:rsidRDefault="00C577DD" w:rsidP="00772105">
      <w:pPr>
        <w:pStyle w:val="10"/>
        <w:ind w:firstLine="0"/>
        <w:rPr>
          <w:color w:val="000000" w:themeColor="text1"/>
          <w:sz w:val="24"/>
        </w:rPr>
      </w:pPr>
      <w:r>
        <w:rPr>
          <w:color w:val="000000" w:themeColor="text1"/>
          <w:sz w:val="24"/>
        </w:rPr>
        <w:t>г) 21666, 6 руб.</w:t>
      </w:r>
    </w:p>
    <w:p w14:paraId="0ED1A39F" w14:textId="77777777" w:rsidR="00716932" w:rsidRDefault="00716932" w:rsidP="00772105">
      <w:pPr>
        <w:pStyle w:val="10"/>
        <w:ind w:firstLine="0"/>
        <w:rPr>
          <w:color w:val="000000" w:themeColor="text1"/>
          <w:sz w:val="24"/>
        </w:rPr>
      </w:pPr>
    </w:p>
    <w:p w14:paraId="56CAAB77" w14:textId="3030B70B" w:rsidR="003E2659" w:rsidRPr="00946A52" w:rsidRDefault="00DE3824" w:rsidP="003E2659">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w:t>
      </w:r>
      <w:r w:rsidR="003E2659" w:rsidRPr="00946A52">
        <w:rPr>
          <w:rFonts w:ascii="Times New Roman" w:eastAsia="Calibri" w:hAnsi="Times New Roman" w:cs="Times New Roman"/>
          <w:color w:val="000000" w:themeColor="text1"/>
          <w:sz w:val="24"/>
          <w:szCs w:val="24"/>
        </w:rPr>
        <w:t>9.</w:t>
      </w:r>
      <w:r w:rsidR="00946A52">
        <w:rPr>
          <w:rFonts w:ascii="Times New Roman" w:eastAsia="Calibri" w:hAnsi="Times New Roman" w:cs="Times New Roman"/>
          <w:color w:val="000000" w:themeColor="text1"/>
          <w:sz w:val="24"/>
          <w:szCs w:val="24"/>
        </w:rPr>
        <w:t xml:space="preserve"> </w:t>
      </w:r>
      <w:r w:rsidR="003E2659" w:rsidRPr="00946A52">
        <w:rPr>
          <w:rFonts w:ascii="Times New Roman" w:eastAsia="Calibri" w:hAnsi="Times New Roman" w:cs="Times New Roman"/>
          <w:color w:val="000000" w:themeColor="text1"/>
          <w:sz w:val="24"/>
          <w:szCs w:val="24"/>
        </w:rPr>
        <w:t>Оборудование было приобретено по полной первоначальной стоимости 450 тыс. руб. Срок полезного использования – 4 года. Рассчитать величину амортизационных отчислений линейным методом за первый год эксплуатации оборудования</w:t>
      </w:r>
    </w:p>
    <w:p w14:paraId="1208866A" w14:textId="10B83FCA" w:rsidR="003E2659" w:rsidRPr="00946A52" w:rsidRDefault="003E2659" w:rsidP="003E2659">
      <w:pPr>
        <w:pStyle w:val="Style26"/>
        <w:widowControl/>
        <w:tabs>
          <w:tab w:val="left" w:pos="245"/>
        </w:tabs>
        <w:spacing w:line="274" w:lineRule="exact"/>
        <w:rPr>
          <w:rStyle w:val="FontStyle57"/>
          <w:color w:val="000000" w:themeColor="text1"/>
          <w:sz w:val="24"/>
          <w:szCs w:val="24"/>
        </w:rPr>
      </w:pPr>
      <w:r w:rsidRPr="00946A52">
        <w:rPr>
          <w:rStyle w:val="FontStyle57"/>
          <w:color w:val="000000" w:themeColor="text1"/>
          <w:sz w:val="24"/>
          <w:szCs w:val="24"/>
        </w:rPr>
        <w:t>а) 112,5 руб.</w:t>
      </w:r>
    </w:p>
    <w:p w14:paraId="6C194C73" w14:textId="69990397" w:rsidR="003E2659" w:rsidRPr="00946A52" w:rsidRDefault="003E2659" w:rsidP="003E2659">
      <w:pPr>
        <w:pStyle w:val="Style26"/>
        <w:widowControl/>
        <w:tabs>
          <w:tab w:val="left" w:pos="245"/>
        </w:tabs>
        <w:spacing w:line="274" w:lineRule="exact"/>
        <w:rPr>
          <w:rStyle w:val="FontStyle57"/>
          <w:color w:val="000000" w:themeColor="text1"/>
          <w:sz w:val="24"/>
          <w:szCs w:val="24"/>
        </w:rPr>
      </w:pPr>
      <w:r w:rsidRPr="00946A52">
        <w:rPr>
          <w:rStyle w:val="FontStyle57"/>
          <w:color w:val="000000" w:themeColor="text1"/>
          <w:sz w:val="24"/>
          <w:szCs w:val="24"/>
        </w:rPr>
        <w:t>б) 112,5 млн. руб.</w:t>
      </w:r>
    </w:p>
    <w:p w14:paraId="2196BD9B" w14:textId="201891AB" w:rsidR="003E2659" w:rsidRPr="00946A52" w:rsidRDefault="003E2659" w:rsidP="003E2659">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946A52">
        <w:rPr>
          <w:rStyle w:val="FontStyle57"/>
          <w:color w:val="000000" w:themeColor="text1"/>
          <w:sz w:val="24"/>
          <w:szCs w:val="24"/>
        </w:rPr>
        <w:t>в) 112,5 тыс. руб.</w:t>
      </w:r>
    </w:p>
    <w:p w14:paraId="5DBB0E43" w14:textId="50C210B3" w:rsidR="00772105" w:rsidRDefault="00C577DD" w:rsidP="00312268">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г) 112,5 коп.</w:t>
      </w:r>
    </w:p>
    <w:p w14:paraId="7AC1AA84" w14:textId="77777777" w:rsidR="00C577DD" w:rsidRDefault="00C577DD" w:rsidP="00312268">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04534844" w14:textId="77777777" w:rsidR="00C577DD" w:rsidRDefault="00C577DD" w:rsidP="00312268">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7D7000DC" w14:textId="6A586FEC" w:rsidR="00772105" w:rsidRPr="00946A52" w:rsidRDefault="00DE3824" w:rsidP="00772105">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r w:rsidR="003E2659" w:rsidRPr="00946A52">
        <w:rPr>
          <w:rFonts w:ascii="Times New Roman" w:eastAsia="Times New Roman" w:hAnsi="Times New Roman" w:cs="Times New Roman"/>
          <w:color w:val="000000" w:themeColor="text1"/>
          <w:sz w:val="24"/>
          <w:szCs w:val="24"/>
          <w:lang w:eastAsia="ru-RU"/>
        </w:rPr>
        <w:t>0</w:t>
      </w:r>
      <w:r w:rsidR="00772105" w:rsidRPr="00946A52">
        <w:rPr>
          <w:rFonts w:ascii="Times New Roman" w:eastAsia="Times New Roman" w:hAnsi="Times New Roman" w:cs="Times New Roman"/>
          <w:color w:val="000000" w:themeColor="text1"/>
          <w:sz w:val="24"/>
          <w:szCs w:val="24"/>
          <w:lang w:eastAsia="ru-RU"/>
        </w:rPr>
        <w:t>.</w:t>
      </w:r>
      <w:r w:rsidR="00946A52">
        <w:rPr>
          <w:rFonts w:ascii="Times New Roman" w:eastAsia="Times New Roman" w:hAnsi="Times New Roman" w:cs="Times New Roman"/>
          <w:color w:val="000000" w:themeColor="text1"/>
          <w:sz w:val="24"/>
          <w:szCs w:val="24"/>
          <w:lang w:eastAsia="ru-RU"/>
        </w:rPr>
        <w:t xml:space="preserve"> </w:t>
      </w:r>
      <w:r w:rsidR="00772105" w:rsidRPr="00946A52">
        <w:rPr>
          <w:rFonts w:ascii="Times New Roman" w:eastAsia="Times New Roman" w:hAnsi="Times New Roman" w:cs="Times New Roman"/>
          <w:color w:val="000000" w:themeColor="text1"/>
          <w:sz w:val="24"/>
          <w:szCs w:val="24"/>
          <w:lang w:eastAsia="ru-RU"/>
        </w:rPr>
        <w:t>Определите среднюю цену реализации 1 кг конфет, если денежная выручка 34140 руб., объем реализации 60 кг</w:t>
      </w:r>
    </w:p>
    <w:p w14:paraId="549AB871" w14:textId="171ACAAF" w:rsidR="00772105" w:rsidRPr="00946A52" w:rsidRDefault="00772105" w:rsidP="00772105">
      <w:pPr>
        <w:pStyle w:val="Style26"/>
        <w:widowControl/>
        <w:tabs>
          <w:tab w:val="left" w:pos="245"/>
        </w:tabs>
        <w:spacing w:line="274" w:lineRule="exact"/>
        <w:rPr>
          <w:rStyle w:val="FontStyle57"/>
          <w:color w:val="000000" w:themeColor="text1"/>
          <w:sz w:val="24"/>
          <w:szCs w:val="24"/>
        </w:rPr>
      </w:pPr>
      <w:bookmarkStart w:id="3" w:name="_Hlk135912411"/>
      <w:r w:rsidRPr="00946A52">
        <w:rPr>
          <w:rStyle w:val="FontStyle57"/>
          <w:color w:val="000000" w:themeColor="text1"/>
          <w:sz w:val="24"/>
          <w:szCs w:val="24"/>
        </w:rPr>
        <w:t>а) 569 руб./кг</w:t>
      </w:r>
    </w:p>
    <w:p w14:paraId="4EA2AA2E" w14:textId="603E5DEF" w:rsidR="00772105" w:rsidRPr="00946A52" w:rsidRDefault="00772105" w:rsidP="00772105">
      <w:pPr>
        <w:pStyle w:val="Style26"/>
        <w:widowControl/>
        <w:tabs>
          <w:tab w:val="left" w:pos="245"/>
        </w:tabs>
        <w:spacing w:line="274" w:lineRule="exact"/>
        <w:rPr>
          <w:rStyle w:val="FontStyle57"/>
          <w:color w:val="000000" w:themeColor="text1"/>
          <w:sz w:val="24"/>
          <w:szCs w:val="24"/>
        </w:rPr>
      </w:pPr>
      <w:r w:rsidRPr="00946A52">
        <w:rPr>
          <w:rStyle w:val="FontStyle57"/>
          <w:color w:val="000000" w:themeColor="text1"/>
          <w:sz w:val="24"/>
          <w:szCs w:val="24"/>
        </w:rPr>
        <w:t>б) 105,4 руб./кг</w:t>
      </w:r>
    </w:p>
    <w:p w14:paraId="7D0B95E3" w14:textId="6C241099" w:rsidR="00772105" w:rsidRDefault="00772105" w:rsidP="00772105">
      <w:pPr>
        <w:widowControl w:val="0"/>
        <w:autoSpaceDE w:val="0"/>
        <w:autoSpaceDN w:val="0"/>
        <w:adjustRightInd w:val="0"/>
        <w:spacing w:after="0" w:line="240" w:lineRule="auto"/>
        <w:rPr>
          <w:rStyle w:val="FontStyle57"/>
          <w:sz w:val="24"/>
          <w:szCs w:val="24"/>
        </w:rPr>
      </w:pPr>
      <w:r w:rsidRPr="00312268">
        <w:rPr>
          <w:rStyle w:val="FontStyle57"/>
          <w:sz w:val="24"/>
          <w:szCs w:val="24"/>
        </w:rPr>
        <w:t>в)</w:t>
      </w:r>
      <w:r w:rsidR="00946A52">
        <w:rPr>
          <w:rStyle w:val="FontStyle57"/>
          <w:sz w:val="24"/>
          <w:szCs w:val="24"/>
        </w:rPr>
        <w:t xml:space="preserve"> </w:t>
      </w:r>
      <w:r>
        <w:rPr>
          <w:rStyle w:val="FontStyle57"/>
          <w:sz w:val="24"/>
          <w:szCs w:val="24"/>
        </w:rPr>
        <w:t>204,8 руб./кг</w:t>
      </w:r>
    </w:p>
    <w:p w14:paraId="7A879FBB" w14:textId="1848A816" w:rsidR="00C577DD" w:rsidRPr="00772105" w:rsidRDefault="00C577DD" w:rsidP="007721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Style w:val="FontStyle57"/>
          <w:sz w:val="24"/>
          <w:szCs w:val="24"/>
        </w:rPr>
        <w:t>г) 341,4 руб./кг</w:t>
      </w:r>
    </w:p>
    <w:bookmarkEnd w:id="3"/>
    <w:p w14:paraId="355E4B00" w14:textId="77777777" w:rsidR="00772105" w:rsidRPr="00312268" w:rsidRDefault="00772105" w:rsidP="0031226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6C69B6B1" w14:textId="77777777" w:rsidR="00312268" w:rsidRDefault="00312268" w:rsidP="00312268">
      <w:pPr>
        <w:jc w:val="center"/>
        <w:rPr>
          <w:rFonts w:ascii="Times New Roman" w:eastAsia="Times New Roman" w:hAnsi="Times New Roman" w:cs="Times New Roman"/>
          <w:b/>
          <w:bCs/>
          <w:i/>
          <w:iCs/>
          <w:sz w:val="28"/>
          <w:szCs w:val="28"/>
          <w:lang w:eastAsia="ru-RU"/>
        </w:rPr>
      </w:pPr>
    </w:p>
    <w:p w14:paraId="2E929359" w14:textId="7A8DA08F" w:rsidR="00312268" w:rsidRDefault="00274EE8" w:rsidP="00274EE8">
      <w:pPr>
        <w:rPr>
          <w:rFonts w:ascii="Times New Roman" w:hAnsi="Times New Roman" w:cs="Times New Roman"/>
          <w:sz w:val="28"/>
          <w:szCs w:val="28"/>
        </w:rPr>
      </w:pPr>
      <w:r>
        <w:rPr>
          <w:rFonts w:ascii="Times New Roman" w:hAnsi="Times New Roman" w:cs="Times New Roman"/>
          <w:sz w:val="28"/>
          <w:szCs w:val="28"/>
        </w:rPr>
        <w:t>Матрица ответов</w:t>
      </w:r>
    </w:p>
    <w:tbl>
      <w:tblPr>
        <w:tblStyle w:val="a3"/>
        <w:tblW w:w="0" w:type="auto"/>
        <w:tblLook w:val="04A0" w:firstRow="1" w:lastRow="0" w:firstColumn="1" w:lastColumn="0" w:noHBand="0" w:noVBand="1"/>
      </w:tblPr>
      <w:tblGrid>
        <w:gridCol w:w="1526"/>
        <w:gridCol w:w="2693"/>
      </w:tblGrid>
      <w:tr w:rsidR="00465D43" w14:paraId="358E035D" w14:textId="77777777" w:rsidTr="00CF1929">
        <w:tc>
          <w:tcPr>
            <w:tcW w:w="1526" w:type="dxa"/>
          </w:tcPr>
          <w:p w14:paraId="3FB323F4" w14:textId="6BBCA167" w:rsidR="00465D43" w:rsidRPr="00465D43" w:rsidRDefault="00507A4D" w:rsidP="00756855">
            <w:pPr>
              <w:rPr>
                <w:rFonts w:ascii="Times New Roman" w:hAnsi="Times New Roman" w:cs="Times New Roman"/>
              </w:rPr>
            </w:pPr>
            <w:r>
              <w:rPr>
                <w:rFonts w:ascii="Times New Roman" w:hAnsi="Times New Roman" w:cs="Times New Roman"/>
              </w:rPr>
              <w:t>В</w:t>
            </w:r>
            <w:r w:rsidR="00465D43" w:rsidRPr="00465D43">
              <w:rPr>
                <w:rFonts w:ascii="Times New Roman" w:hAnsi="Times New Roman" w:cs="Times New Roman"/>
              </w:rPr>
              <w:t>опрос</w:t>
            </w:r>
          </w:p>
        </w:tc>
        <w:tc>
          <w:tcPr>
            <w:tcW w:w="2693" w:type="dxa"/>
          </w:tcPr>
          <w:p w14:paraId="5677308A" w14:textId="2751A49E" w:rsidR="00465D43" w:rsidRPr="00465D43" w:rsidRDefault="00465D43" w:rsidP="00756855">
            <w:pPr>
              <w:rPr>
                <w:rFonts w:ascii="Times New Roman" w:hAnsi="Times New Roman" w:cs="Times New Roman"/>
              </w:rPr>
            </w:pPr>
            <w:r w:rsidRPr="00465D43">
              <w:rPr>
                <w:rFonts w:ascii="Times New Roman" w:hAnsi="Times New Roman" w:cs="Times New Roman"/>
              </w:rPr>
              <w:t>Правильный ответ</w:t>
            </w:r>
          </w:p>
        </w:tc>
      </w:tr>
      <w:tr w:rsidR="00465D43" w14:paraId="5E63534C" w14:textId="77777777" w:rsidTr="00CF1929">
        <w:tc>
          <w:tcPr>
            <w:tcW w:w="1526" w:type="dxa"/>
          </w:tcPr>
          <w:p w14:paraId="24B33849" w14:textId="396DC87D" w:rsidR="00465D43" w:rsidRPr="00465D43" w:rsidRDefault="00465D43" w:rsidP="00756855">
            <w:pPr>
              <w:rPr>
                <w:rFonts w:ascii="Times New Roman" w:hAnsi="Times New Roman" w:cs="Times New Roman"/>
              </w:rPr>
            </w:pPr>
            <w:r w:rsidRPr="00465D43">
              <w:rPr>
                <w:rFonts w:ascii="Times New Roman" w:hAnsi="Times New Roman" w:cs="Times New Roman"/>
              </w:rPr>
              <w:t>1</w:t>
            </w:r>
          </w:p>
        </w:tc>
        <w:tc>
          <w:tcPr>
            <w:tcW w:w="2693" w:type="dxa"/>
          </w:tcPr>
          <w:p w14:paraId="0A82FE52" w14:textId="76DC85FC" w:rsidR="00465D43" w:rsidRPr="00465D43" w:rsidRDefault="00BE71B1" w:rsidP="00756855">
            <w:pPr>
              <w:rPr>
                <w:rFonts w:ascii="Times New Roman" w:hAnsi="Times New Roman" w:cs="Times New Roman"/>
              </w:rPr>
            </w:pPr>
            <w:r>
              <w:rPr>
                <w:rFonts w:ascii="Times New Roman" w:hAnsi="Times New Roman" w:cs="Times New Roman"/>
              </w:rPr>
              <w:t>в</w:t>
            </w:r>
          </w:p>
        </w:tc>
      </w:tr>
      <w:tr w:rsidR="00465D43" w14:paraId="4F383A49" w14:textId="77777777" w:rsidTr="00CF1929">
        <w:tc>
          <w:tcPr>
            <w:tcW w:w="1526" w:type="dxa"/>
          </w:tcPr>
          <w:p w14:paraId="2423C979" w14:textId="50613338" w:rsidR="00465D43" w:rsidRPr="00465D43" w:rsidRDefault="00465D43" w:rsidP="00756855">
            <w:pPr>
              <w:rPr>
                <w:rFonts w:ascii="Times New Roman" w:hAnsi="Times New Roman" w:cs="Times New Roman"/>
              </w:rPr>
            </w:pPr>
            <w:r w:rsidRPr="00465D43">
              <w:rPr>
                <w:rFonts w:ascii="Times New Roman" w:hAnsi="Times New Roman" w:cs="Times New Roman"/>
              </w:rPr>
              <w:t>2</w:t>
            </w:r>
          </w:p>
        </w:tc>
        <w:tc>
          <w:tcPr>
            <w:tcW w:w="2693" w:type="dxa"/>
          </w:tcPr>
          <w:p w14:paraId="0BF4F3C3" w14:textId="050D1EB9" w:rsidR="00465D43" w:rsidRPr="00465D43" w:rsidRDefault="00BE71B1" w:rsidP="00756855">
            <w:pPr>
              <w:rPr>
                <w:rFonts w:ascii="Times New Roman" w:hAnsi="Times New Roman" w:cs="Times New Roman"/>
              </w:rPr>
            </w:pPr>
            <w:r>
              <w:rPr>
                <w:rFonts w:ascii="Times New Roman" w:hAnsi="Times New Roman" w:cs="Times New Roman"/>
              </w:rPr>
              <w:t>г</w:t>
            </w:r>
          </w:p>
        </w:tc>
      </w:tr>
      <w:tr w:rsidR="00465D43" w14:paraId="14D9A70B" w14:textId="77777777" w:rsidTr="00CF1929">
        <w:tc>
          <w:tcPr>
            <w:tcW w:w="1526" w:type="dxa"/>
          </w:tcPr>
          <w:p w14:paraId="3B20D012" w14:textId="3BF6D2F8" w:rsidR="00465D43" w:rsidRPr="00465D43" w:rsidRDefault="00465D43" w:rsidP="00756855">
            <w:pPr>
              <w:rPr>
                <w:rFonts w:ascii="Times New Roman" w:hAnsi="Times New Roman" w:cs="Times New Roman"/>
              </w:rPr>
            </w:pPr>
            <w:r w:rsidRPr="00465D43">
              <w:rPr>
                <w:rFonts w:ascii="Times New Roman" w:hAnsi="Times New Roman" w:cs="Times New Roman"/>
              </w:rPr>
              <w:t>3</w:t>
            </w:r>
          </w:p>
        </w:tc>
        <w:tc>
          <w:tcPr>
            <w:tcW w:w="2693" w:type="dxa"/>
          </w:tcPr>
          <w:p w14:paraId="74DB1C4D" w14:textId="6360414C" w:rsidR="00465D43" w:rsidRPr="00465D43" w:rsidRDefault="00BE71B1" w:rsidP="00756855">
            <w:pPr>
              <w:rPr>
                <w:rFonts w:ascii="Times New Roman" w:hAnsi="Times New Roman" w:cs="Times New Roman"/>
              </w:rPr>
            </w:pPr>
            <w:r>
              <w:rPr>
                <w:rFonts w:ascii="Times New Roman" w:hAnsi="Times New Roman" w:cs="Times New Roman"/>
              </w:rPr>
              <w:t>в</w:t>
            </w:r>
          </w:p>
        </w:tc>
      </w:tr>
      <w:tr w:rsidR="00465D43" w14:paraId="6BE71369" w14:textId="77777777" w:rsidTr="00CF1929">
        <w:tc>
          <w:tcPr>
            <w:tcW w:w="1526" w:type="dxa"/>
          </w:tcPr>
          <w:p w14:paraId="7CEA0837" w14:textId="64A272D3" w:rsidR="00465D43" w:rsidRPr="00465D43" w:rsidRDefault="00465D43" w:rsidP="00756855">
            <w:pPr>
              <w:rPr>
                <w:rFonts w:ascii="Times New Roman" w:hAnsi="Times New Roman" w:cs="Times New Roman"/>
              </w:rPr>
            </w:pPr>
            <w:r w:rsidRPr="00465D43">
              <w:rPr>
                <w:rFonts w:ascii="Times New Roman" w:hAnsi="Times New Roman" w:cs="Times New Roman"/>
              </w:rPr>
              <w:lastRenderedPageBreak/>
              <w:t>4</w:t>
            </w:r>
          </w:p>
        </w:tc>
        <w:tc>
          <w:tcPr>
            <w:tcW w:w="2693" w:type="dxa"/>
          </w:tcPr>
          <w:p w14:paraId="394A212A" w14:textId="1A85EC66" w:rsidR="00465D43" w:rsidRPr="00465D43" w:rsidRDefault="00BE71B1" w:rsidP="00756855">
            <w:pPr>
              <w:rPr>
                <w:rFonts w:ascii="Times New Roman" w:hAnsi="Times New Roman" w:cs="Times New Roman"/>
              </w:rPr>
            </w:pPr>
            <w:r>
              <w:rPr>
                <w:rFonts w:ascii="Times New Roman" w:hAnsi="Times New Roman" w:cs="Times New Roman"/>
              </w:rPr>
              <w:t>б</w:t>
            </w:r>
          </w:p>
        </w:tc>
      </w:tr>
      <w:tr w:rsidR="00465D43" w14:paraId="4487C616" w14:textId="77777777" w:rsidTr="00CF1929">
        <w:tc>
          <w:tcPr>
            <w:tcW w:w="1526" w:type="dxa"/>
          </w:tcPr>
          <w:p w14:paraId="1AE0841B" w14:textId="471BFEF7" w:rsidR="00465D43" w:rsidRPr="00465D43" w:rsidRDefault="00465D43" w:rsidP="00756855">
            <w:pPr>
              <w:rPr>
                <w:rFonts w:ascii="Times New Roman" w:hAnsi="Times New Roman" w:cs="Times New Roman"/>
              </w:rPr>
            </w:pPr>
            <w:r w:rsidRPr="00465D43">
              <w:rPr>
                <w:rFonts w:ascii="Times New Roman" w:hAnsi="Times New Roman" w:cs="Times New Roman"/>
              </w:rPr>
              <w:t>5</w:t>
            </w:r>
          </w:p>
        </w:tc>
        <w:tc>
          <w:tcPr>
            <w:tcW w:w="2693" w:type="dxa"/>
          </w:tcPr>
          <w:p w14:paraId="3238B515" w14:textId="1ECABEC0" w:rsidR="00465D43" w:rsidRPr="00465D43" w:rsidRDefault="00BE71B1" w:rsidP="00756855">
            <w:pPr>
              <w:rPr>
                <w:rFonts w:ascii="Times New Roman" w:hAnsi="Times New Roman" w:cs="Times New Roman"/>
              </w:rPr>
            </w:pPr>
            <w:r>
              <w:rPr>
                <w:rFonts w:ascii="Times New Roman" w:hAnsi="Times New Roman" w:cs="Times New Roman"/>
              </w:rPr>
              <w:t>б</w:t>
            </w:r>
          </w:p>
        </w:tc>
      </w:tr>
      <w:tr w:rsidR="00465D43" w14:paraId="75753D26" w14:textId="77777777" w:rsidTr="00CF1929">
        <w:tc>
          <w:tcPr>
            <w:tcW w:w="1526" w:type="dxa"/>
          </w:tcPr>
          <w:p w14:paraId="27C72391" w14:textId="18111C4E" w:rsidR="00465D43" w:rsidRPr="00465D43" w:rsidRDefault="00465D43" w:rsidP="00756855">
            <w:pPr>
              <w:rPr>
                <w:rFonts w:ascii="Times New Roman" w:hAnsi="Times New Roman" w:cs="Times New Roman"/>
              </w:rPr>
            </w:pPr>
            <w:r w:rsidRPr="00465D43">
              <w:rPr>
                <w:rFonts w:ascii="Times New Roman" w:hAnsi="Times New Roman" w:cs="Times New Roman"/>
              </w:rPr>
              <w:t>6</w:t>
            </w:r>
          </w:p>
        </w:tc>
        <w:tc>
          <w:tcPr>
            <w:tcW w:w="2693" w:type="dxa"/>
          </w:tcPr>
          <w:p w14:paraId="1DAC48E5" w14:textId="6304A058" w:rsidR="00465D43" w:rsidRPr="00465D43" w:rsidRDefault="00BE71B1" w:rsidP="00756855">
            <w:pPr>
              <w:rPr>
                <w:rFonts w:ascii="Times New Roman" w:hAnsi="Times New Roman" w:cs="Times New Roman"/>
              </w:rPr>
            </w:pPr>
            <w:r>
              <w:rPr>
                <w:rFonts w:ascii="Times New Roman" w:hAnsi="Times New Roman" w:cs="Times New Roman"/>
              </w:rPr>
              <w:t>г</w:t>
            </w:r>
          </w:p>
        </w:tc>
      </w:tr>
      <w:tr w:rsidR="00465D43" w14:paraId="56E85F4A" w14:textId="77777777" w:rsidTr="00CF1929">
        <w:tc>
          <w:tcPr>
            <w:tcW w:w="1526" w:type="dxa"/>
          </w:tcPr>
          <w:p w14:paraId="2DB7D158" w14:textId="63779641" w:rsidR="00465D43" w:rsidRPr="00465D43" w:rsidRDefault="00465D43" w:rsidP="00756855">
            <w:pPr>
              <w:rPr>
                <w:rFonts w:ascii="Times New Roman" w:hAnsi="Times New Roman" w:cs="Times New Roman"/>
              </w:rPr>
            </w:pPr>
            <w:r w:rsidRPr="00465D43">
              <w:rPr>
                <w:rFonts w:ascii="Times New Roman" w:hAnsi="Times New Roman" w:cs="Times New Roman"/>
              </w:rPr>
              <w:t>7</w:t>
            </w:r>
          </w:p>
        </w:tc>
        <w:tc>
          <w:tcPr>
            <w:tcW w:w="2693" w:type="dxa"/>
          </w:tcPr>
          <w:p w14:paraId="7FE6DE3A" w14:textId="31E5DD2C" w:rsidR="00465D43" w:rsidRPr="00465D43" w:rsidRDefault="00CF1929" w:rsidP="00756855">
            <w:pPr>
              <w:rPr>
                <w:rFonts w:ascii="Times New Roman" w:hAnsi="Times New Roman" w:cs="Times New Roman"/>
              </w:rPr>
            </w:pPr>
            <w:r>
              <w:rPr>
                <w:rFonts w:ascii="Times New Roman" w:hAnsi="Times New Roman" w:cs="Times New Roman"/>
              </w:rPr>
              <w:t>б</w:t>
            </w:r>
          </w:p>
        </w:tc>
      </w:tr>
      <w:tr w:rsidR="00465D43" w14:paraId="0109F973" w14:textId="77777777" w:rsidTr="00CF1929">
        <w:tc>
          <w:tcPr>
            <w:tcW w:w="1526" w:type="dxa"/>
          </w:tcPr>
          <w:p w14:paraId="2B9C7C6A" w14:textId="7DCC251C" w:rsidR="00465D43" w:rsidRPr="00465D43" w:rsidRDefault="00465D43" w:rsidP="00756855">
            <w:pPr>
              <w:rPr>
                <w:rFonts w:ascii="Times New Roman" w:hAnsi="Times New Roman" w:cs="Times New Roman"/>
              </w:rPr>
            </w:pPr>
            <w:r w:rsidRPr="00465D43">
              <w:rPr>
                <w:rFonts w:ascii="Times New Roman" w:hAnsi="Times New Roman" w:cs="Times New Roman"/>
              </w:rPr>
              <w:t>8</w:t>
            </w:r>
          </w:p>
        </w:tc>
        <w:tc>
          <w:tcPr>
            <w:tcW w:w="2693" w:type="dxa"/>
          </w:tcPr>
          <w:p w14:paraId="2D5DC2E1" w14:textId="5A62B7C0" w:rsidR="00465D43" w:rsidRPr="00465D43" w:rsidRDefault="00CF1929" w:rsidP="00756855">
            <w:pPr>
              <w:rPr>
                <w:rFonts w:ascii="Times New Roman" w:hAnsi="Times New Roman" w:cs="Times New Roman"/>
              </w:rPr>
            </w:pPr>
            <w:r>
              <w:rPr>
                <w:rFonts w:ascii="Times New Roman" w:hAnsi="Times New Roman" w:cs="Times New Roman"/>
              </w:rPr>
              <w:t>в</w:t>
            </w:r>
          </w:p>
        </w:tc>
      </w:tr>
      <w:tr w:rsidR="00465D43" w14:paraId="5AADF10B" w14:textId="77777777" w:rsidTr="00CF1929">
        <w:tc>
          <w:tcPr>
            <w:tcW w:w="1526" w:type="dxa"/>
          </w:tcPr>
          <w:p w14:paraId="0BD8A11E" w14:textId="5E051839" w:rsidR="00465D43" w:rsidRPr="00465D43" w:rsidRDefault="00465D43" w:rsidP="00756855">
            <w:pPr>
              <w:rPr>
                <w:rFonts w:ascii="Times New Roman" w:hAnsi="Times New Roman" w:cs="Times New Roman"/>
              </w:rPr>
            </w:pPr>
            <w:r w:rsidRPr="00465D43">
              <w:rPr>
                <w:rFonts w:ascii="Times New Roman" w:hAnsi="Times New Roman" w:cs="Times New Roman"/>
              </w:rPr>
              <w:t>9</w:t>
            </w:r>
          </w:p>
        </w:tc>
        <w:tc>
          <w:tcPr>
            <w:tcW w:w="2693" w:type="dxa"/>
          </w:tcPr>
          <w:p w14:paraId="10A9BC6A" w14:textId="183027A1" w:rsidR="00465D43" w:rsidRPr="00465D43" w:rsidRDefault="00CF1929" w:rsidP="00756855">
            <w:pPr>
              <w:rPr>
                <w:rFonts w:ascii="Times New Roman" w:hAnsi="Times New Roman" w:cs="Times New Roman"/>
              </w:rPr>
            </w:pPr>
            <w:r>
              <w:rPr>
                <w:rFonts w:ascii="Times New Roman" w:hAnsi="Times New Roman" w:cs="Times New Roman"/>
              </w:rPr>
              <w:t>б</w:t>
            </w:r>
          </w:p>
        </w:tc>
      </w:tr>
      <w:tr w:rsidR="00465D43" w14:paraId="29A1B8E7" w14:textId="77777777" w:rsidTr="00CF1929">
        <w:tc>
          <w:tcPr>
            <w:tcW w:w="1526" w:type="dxa"/>
          </w:tcPr>
          <w:p w14:paraId="2FFF4A9A" w14:textId="61A4B103" w:rsidR="00465D43" w:rsidRPr="00465D43" w:rsidRDefault="00465D43" w:rsidP="00756855">
            <w:pPr>
              <w:rPr>
                <w:rFonts w:ascii="Times New Roman" w:hAnsi="Times New Roman" w:cs="Times New Roman"/>
              </w:rPr>
            </w:pPr>
            <w:r w:rsidRPr="00465D43">
              <w:rPr>
                <w:rFonts w:ascii="Times New Roman" w:hAnsi="Times New Roman" w:cs="Times New Roman"/>
              </w:rPr>
              <w:t>10</w:t>
            </w:r>
          </w:p>
        </w:tc>
        <w:tc>
          <w:tcPr>
            <w:tcW w:w="2693" w:type="dxa"/>
          </w:tcPr>
          <w:p w14:paraId="6FDDC37E" w14:textId="20373BD5" w:rsidR="00465D43" w:rsidRPr="00465D43" w:rsidRDefault="00CF1929" w:rsidP="00756855">
            <w:pPr>
              <w:rPr>
                <w:rFonts w:ascii="Times New Roman" w:hAnsi="Times New Roman" w:cs="Times New Roman"/>
              </w:rPr>
            </w:pPr>
            <w:r>
              <w:rPr>
                <w:rFonts w:ascii="Times New Roman" w:hAnsi="Times New Roman" w:cs="Times New Roman"/>
              </w:rPr>
              <w:t>а</w:t>
            </w:r>
          </w:p>
        </w:tc>
      </w:tr>
      <w:tr w:rsidR="00716932" w14:paraId="2A6730BE" w14:textId="77777777" w:rsidTr="00CF1929">
        <w:tc>
          <w:tcPr>
            <w:tcW w:w="1526" w:type="dxa"/>
          </w:tcPr>
          <w:p w14:paraId="44B3E8C7" w14:textId="670AE5F3" w:rsidR="00716932" w:rsidRPr="00465D43" w:rsidRDefault="00716932" w:rsidP="00756855">
            <w:pPr>
              <w:rPr>
                <w:rFonts w:ascii="Times New Roman" w:hAnsi="Times New Roman" w:cs="Times New Roman"/>
              </w:rPr>
            </w:pPr>
            <w:r>
              <w:rPr>
                <w:rFonts w:ascii="Times New Roman" w:hAnsi="Times New Roman" w:cs="Times New Roman"/>
              </w:rPr>
              <w:t>11</w:t>
            </w:r>
          </w:p>
        </w:tc>
        <w:tc>
          <w:tcPr>
            <w:tcW w:w="2693" w:type="dxa"/>
          </w:tcPr>
          <w:p w14:paraId="44F5F28F" w14:textId="01FF272F" w:rsidR="00716932" w:rsidRDefault="00CF1929" w:rsidP="00756855">
            <w:pPr>
              <w:rPr>
                <w:rFonts w:ascii="Times New Roman" w:hAnsi="Times New Roman" w:cs="Times New Roman"/>
              </w:rPr>
            </w:pPr>
            <w:r>
              <w:rPr>
                <w:rFonts w:ascii="Times New Roman" w:hAnsi="Times New Roman" w:cs="Times New Roman"/>
              </w:rPr>
              <w:t>б</w:t>
            </w:r>
          </w:p>
        </w:tc>
      </w:tr>
      <w:tr w:rsidR="00716932" w14:paraId="3E36517F" w14:textId="77777777" w:rsidTr="00CF1929">
        <w:tc>
          <w:tcPr>
            <w:tcW w:w="1526" w:type="dxa"/>
          </w:tcPr>
          <w:p w14:paraId="4CBA8F0A" w14:textId="25EE07AB" w:rsidR="00716932" w:rsidRDefault="00716932" w:rsidP="00756855">
            <w:pPr>
              <w:rPr>
                <w:rFonts w:ascii="Times New Roman" w:hAnsi="Times New Roman" w:cs="Times New Roman"/>
              </w:rPr>
            </w:pPr>
            <w:r>
              <w:rPr>
                <w:rFonts w:ascii="Times New Roman" w:hAnsi="Times New Roman" w:cs="Times New Roman"/>
              </w:rPr>
              <w:t>12</w:t>
            </w:r>
          </w:p>
        </w:tc>
        <w:tc>
          <w:tcPr>
            <w:tcW w:w="2693" w:type="dxa"/>
          </w:tcPr>
          <w:p w14:paraId="2C0E5DEF" w14:textId="348EF085" w:rsidR="00716932" w:rsidRDefault="00CF1929" w:rsidP="00756855">
            <w:pPr>
              <w:rPr>
                <w:rFonts w:ascii="Times New Roman" w:hAnsi="Times New Roman" w:cs="Times New Roman"/>
              </w:rPr>
            </w:pPr>
            <w:r>
              <w:rPr>
                <w:rFonts w:ascii="Times New Roman" w:hAnsi="Times New Roman" w:cs="Times New Roman"/>
              </w:rPr>
              <w:t>в</w:t>
            </w:r>
          </w:p>
        </w:tc>
      </w:tr>
      <w:tr w:rsidR="00104D44" w14:paraId="441AB40D" w14:textId="77777777" w:rsidTr="00CF1929">
        <w:tc>
          <w:tcPr>
            <w:tcW w:w="1526" w:type="dxa"/>
          </w:tcPr>
          <w:p w14:paraId="04C97177" w14:textId="66AC6B84" w:rsidR="00104D44" w:rsidRDefault="00104D44" w:rsidP="00104D44">
            <w:pPr>
              <w:rPr>
                <w:rFonts w:ascii="Times New Roman" w:hAnsi="Times New Roman" w:cs="Times New Roman"/>
              </w:rPr>
            </w:pPr>
            <w:r>
              <w:rPr>
                <w:rFonts w:ascii="Times New Roman" w:hAnsi="Times New Roman" w:cs="Times New Roman"/>
              </w:rPr>
              <w:t>13</w:t>
            </w:r>
          </w:p>
        </w:tc>
        <w:tc>
          <w:tcPr>
            <w:tcW w:w="2693" w:type="dxa"/>
          </w:tcPr>
          <w:p w14:paraId="3F12823A" w14:textId="6AADEBDE" w:rsidR="00104D44" w:rsidRDefault="00CF1929" w:rsidP="00104D44">
            <w:pPr>
              <w:rPr>
                <w:rFonts w:ascii="Times New Roman" w:hAnsi="Times New Roman" w:cs="Times New Roman"/>
              </w:rPr>
            </w:pPr>
            <w:r>
              <w:rPr>
                <w:rFonts w:ascii="Times New Roman" w:hAnsi="Times New Roman" w:cs="Times New Roman"/>
              </w:rPr>
              <w:t>г</w:t>
            </w:r>
          </w:p>
        </w:tc>
      </w:tr>
      <w:tr w:rsidR="00104D44" w14:paraId="703C8EC3" w14:textId="77777777" w:rsidTr="00CF1929">
        <w:tc>
          <w:tcPr>
            <w:tcW w:w="1526" w:type="dxa"/>
          </w:tcPr>
          <w:p w14:paraId="66819E87" w14:textId="0ECE74F1" w:rsidR="00104D44" w:rsidRDefault="00104D44" w:rsidP="00104D44">
            <w:pPr>
              <w:rPr>
                <w:rFonts w:ascii="Times New Roman" w:hAnsi="Times New Roman" w:cs="Times New Roman"/>
              </w:rPr>
            </w:pPr>
            <w:r>
              <w:rPr>
                <w:rFonts w:ascii="Times New Roman" w:hAnsi="Times New Roman" w:cs="Times New Roman"/>
              </w:rPr>
              <w:t>14</w:t>
            </w:r>
          </w:p>
        </w:tc>
        <w:tc>
          <w:tcPr>
            <w:tcW w:w="2693" w:type="dxa"/>
          </w:tcPr>
          <w:p w14:paraId="15AB85E6" w14:textId="2D3E946B" w:rsidR="00104D44" w:rsidRDefault="00CF1929" w:rsidP="00104D44">
            <w:pPr>
              <w:rPr>
                <w:rFonts w:ascii="Times New Roman" w:hAnsi="Times New Roman" w:cs="Times New Roman"/>
              </w:rPr>
            </w:pPr>
            <w:r>
              <w:rPr>
                <w:rFonts w:ascii="Times New Roman" w:hAnsi="Times New Roman" w:cs="Times New Roman"/>
              </w:rPr>
              <w:t>в</w:t>
            </w:r>
          </w:p>
        </w:tc>
      </w:tr>
      <w:tr w:rsidR="00104D44" w14:paraId="39C3BEC3" w14:textId="77777777" w:rsidTr="00CF1929">
        <w:tc>
          <w:tcPr>
            <w:tcW w:w="1526" w:type="dxa"/>
          </w:tcPr>
          <w:p w14:paraId="1B603A73" w14:textId="54A946E7" w:rsidR="00104D44" w:rsidRDefault="00104D44" w:rsidP="00104D44">
            <w:pPr>
              <w:rPr>
                <w:rFonts w:ascii="Times New Roman" w:hAnsi="Times New Roman" w:cs="Times New Roman"/>
              </w:rPr>
            </w:pPr>
            <w:r>
              <w:rPr>
                <w:rFonts w:ascii="Times New Roman" w:hAnsi="Times New Roman" w:cs="Times New Roman"/>
              </w:rPr>
              <w:t>15</w:t>
            </w:r>
          </w:p>
        </w:tc>
        <w:tc>
          <w:tcPr>
            <w:tcW w:w="2693" w:type="dxa"/>
          </w:tcPr>
          <w:p w14:paraId="55AF1BA0" w14:textId="7DC5882D" w:rsidR="00104D44" w:rsidRPr="00CF1929" w:rsidRDefault="00CF1929" w:rsidP="00104D44">
            <w:pPr>
              <w:rPr>
                <w:rFonts w:ascii="Times New Roman" w:hAnsi="Times New Roman" w:cs="Times New Roman"/>
                <w:color w:val="000000" w:themeColor="text1"/>
              </w:rPr>
            </w:pPr>
            <w:r w:rsidRPr="00CF1929">
              <w:rPr>
                <w:rFonts w:ascii="Times New Roman" w:eastAsia="+mn-ea" w:hAnsi="Times New Roman" w:cs="Times New Roman"/>
                <w:color w:val="000000" w:themeColor="text1"/>
                <w:kern w:val="24"/>
                <w:sz w:val="24"/>
                <w:szCs w:val="24"/>
                <w:lang w:eastAsia="ru-RU"/>
              </w:rPr>
              <w:t>изготовления изделия</w:t>
            </w:r>
          </w:p>
        </w:tc>
      </w:tr>
      <w:tr w:rsidR="00104D44" w14:paraId="6A3C2E1C" w14:textId="77777777" w:rsidTr="00CF1929">
        <w:tc>
          <w:tcPr>
            <w:tcW w:w="1526" w:type="dxa"/>
          </w:tcPr>
          <w:p w14:paraId="7B7D9DA6" w14:textId="317762DC" w:rsidR="00104D44" w:rsidRDefault="00104D44" w:rsidP="00104D44">
            <w:pPr>
              <w:rPr>
                <w:rFonts w:ascii="Times New Roman" w:hAnsi="Times New Roman" w:cs="Times New Roman"/>
              </w:rPr>
            </w:pPr>
            <w:r>
              <w:rPr>
                <w:rFonts w:ascii="Times New Roman" w:hAnsi="Times New Roman" w:cs="Times New Roman"/>
              </w:rPr>
              <w:t>16</w:t>
            </w:r>
          </w:p>
        </w:tc>
        <w:tc>
          <w:tcPr>
            <w:tcW w:w="2693" w:type="dxa"/>
          </w:tcPr>
          <w:p w14:paraId="1D15D940" w14:textId="096990D4" w:rsidR="00104D44" w:rsidRDefault="00CF1929" w:rsidP="00104D44">
            <w:pPr>
              <w:rPr>
                <w:rFonts w:ascii="Times New Roman" w:hAnsi="Times New Roman" w:cs="Times New Roman"/>
              </w:rPr>
            </w:pPr>
            <w:r>
              <w:rPr>
                <w:rFonts w:ascii="Times New Roman" w:hAnsi="Times New Roman" w:cs="Times New Roman"/>
              </w:rPr>
              <w:t>предприятие</w:t>
            </w:r>
          </w:p>
        </w:tc>
      </w:tr>
      <w:tr w:rsidR="00104D44" w14:paraId="116ADEFA" w14:textId="77777777" w:rsidTr="00CF1929">
        <w:tc>
          <w:tcPr>
            <w:tcW w:w="1526" w:type="dxa"/>
          </w:tcPr>
          <w:p w14:paraId="75701A3C" w14:textId="5C5312E5" w:rsidR="00104D44" w:rsidRDefault="00104D44" w:rsidP="00104D44">
            <w:pPr>
              <w:rPr>
                <w:rFonts w:ascii="Times New Roman" w:hAnsi="Times New Roman" w:cs="Times New Roman"/>
              </w:rPr>
            </w:pPr>
            <w:r>
              <w:rPr>
                <w:rFonts w:ascii="Times New Roman" w:hAnsi="Times New Roman" w:cs="Times New Roman"/>
              </w:rPr>
              <w:t>17</w:t>
            </w:r>
          </w:p>
        </w:tc>
        <w:tc>
          <w:tcPr>
            <w:tcW w:w="2693" w:type="dxa"/>
          </w:tcPr>
          <w:p w14:paraId="68AB5F10" w14:textId="0C5610E5" w:rsidR="00104D44" w:rsidRDefault="00733733" w:rsidP="00104D44">
            <w:pPr>
              <w:rPr>
                <w:rFonts w:ascii="Times New Roman" w:hAnsi="Times New Roman" w:cs="Times New Roman"/>
              </w:rPr>
            </w:pPr>
            <w:r>
              <w:rPr>
                <w:rFonts w:ascii="Times New Roman" w:hAnsi="Times New Roman" w:cs="Times New Roman"/>
              </w:rPr>
              <w:t>б</w:t>
            </w:r>
          </w:p>
        </w:tc>
      </w:tr>
      <w:tr w:rsidR="00104D44" w14:paraId="7822CD02" w14:textId="77777777" w:rsidTr="00CF1929">
        <w:tc>
          <w:tcPr>
            <w:tcW w:w="1526" w:type="dxa"/>
          </w:tcPr>
          <w:p w14:paraId="6C7287D1" w14:textId="608BB213" w:rsidR="00104D44" w:rsidRDefault="00104D44" w:rsidP="00104D44">
            <w:pPr>
              <w:rPr>
                <w:rFonts w:ascii="Times New Roman" w:hAnsi="Times New Roman" w:cs="Times New Roman"/>
              </w:rPr>
            </w:pPr>
            <w:r>
              <w:rPr>
                <w:rFonts w:ascii="Times New Roman" w:hAnsi="Times New Roman" w:cs="Times New Roman"/>
              </w:rPr>
              <w:t>18</w:t>
            </w:r>
          </w:p>
        </w:tc>
        <w:tc>
          <w:tcPr>
            <w:tcW w:w="2693" w:type="dxa"/>
          </w:tcPr>
          <w:p w14:paraId="00D14A7A" w14:textId="482E79A6" w:rsidR="00104D44" w:rsidRDefault="00104D44" w:rsidP="00104D44">
            <w:pPr>
              <w:rPr>
                <w:rFonts w:ascii="Times New Roman" w:hAnsi="Times New Roman" w:cs="Times New Roman"/>
              </w:rPr>
            </w:pPr>
            <w:r>
              <w:rPr>
                <w:rFonts w:ascii="Times New Roman" w:hAnsi="Times New Roman" w:cs="Times New Roman"/>
              </w:rPr>
              <w:t>б</w:t>
            </w:r>
          </w:p>
        </w:tc>
      </w:tr>
      <w:tr w:rsidR="00104D44" w14:paraId="690B43F4" w14:textId="77777777" w:rsidTr="00CF1929">
        <w:tc>
          <w:tcPr>
            <w:tcW w:w="1526" w:type="dxa"/>
          </w:tcPr>
          <w:p w14:paraId="5F9ACF0C" w14:textId="1EB4DCF4" w:rsidR="00104D44" w:rsidRDefault="00104D44" w:rsidP="00104D44">
            <w:pPr>
              <w:rPr>
                <w:rFonts w:ascii="Times New Roman" w:hAnsi="Times New Roman" w:cs="Times New Roman"/>
              </w:rPr>
            </w:pPr>
            <w:r>
              <w:rPr>
                <w:rFonts w:ascii="Times New Roman" w:hAnsi="Times New Roman" w:cs="Times New Roman"/>
              </w:rPr>
              <w:t>19</w:t>
            </w:r>
          </w:p>
        </w:tc>
        <w:tc>
          <w:tcPr>
            <w:tcW w:w="2693" w:type="dxa"/>
          </w:tcPr>
          <w:p w14:paraId="5105DD65" w14:textId="39FDBC8E" w:rsidR="00104D44" w:rsidRDefault="00104D44" w:rsidP="00104D44">
            <w:pPr>
              <w:rPr>
                <w:rFonts w:ascii="Times New Roman" w:hAnsi="Times New Roman" w:cs="Times New Roman"/>
              </w:rPr>
            </w:pPr>
            <w:r>
              <w:rPr>
                <w:rFonts w:ascii="Times New Roman" w:hAnsi="Times New Roman" w:cs="Times New Roman"/>
              </w:rPr>
              <w:t>в</w:t>
            </w:r>
          </w:p>
        </w:tc>
      </w:tr>
      <w:tr w:rsidR="00104D44" w14:paraId="5608AA2D" w14:textId="77777777" w:rsidTr="00CF1929">
        <w:tc>
          <w:tcPr>
            <w:tcW w:w="1526" w:type="dxa"/>
          </w:tcPr>
          <w:p w14:paraId="3DE7B6E0" w14:textId="23BB21F9" w:rsidR="00104D44" w:rsidRDefault="00104D44" w:rsidP="00104D44">
            <w:pPr>
              <w:rPr>
                <w:rFonts w:ascii="Times New Roman" w:hAnsi="Times New Roman" w:cs="Times New Roman"/>
              </w:rPr>
            </w:pPr>
            <w:r>
              <w:rPr>
                <w:rFonts w:ascii="Times New Roman" w:hAnsi="Times New Roman" w:cs="Times New Roman"/>
              </w:rPr>
              <w:t>20</w:t>
            </w:r>
          </w:p>
        </w:tc>
        <w:tc>
          <w:tcPr>
            <w:tcW w:w="2693" w:type="dxa"/>
          </w:tcPr>
          <w:p w14:paraId="7D5F8F48" w14:textId="563778F6" w:rsidR="00104D44" w:rsidRDefault="00104D44" w:rsidP="00104D44">
            <w:pPr>
              <w:rPr>
                <w:rFonts w:ascii="Times New Roman" w:hAnsi="Times New Roman" w:cs="Times New Roman"/>
              </w:rPr>
            </w:pPr>
            <w:r>
              <w:rPr>
                <w:rFonts w:ascii="Times New Roman" w:hAnsi="Times New Roman" w:cs="Times New Roman"/>
              </w:rPr>
              <w:t>а</w:t>
            </w:r>
          </w:p>
        </w:tc>
      </w:tr>
    </w:tbl>
    <w:p w14:paraId="482B784D" w14:textId="77777777" w:rsidR="00756855" w:rsidRDefault="00756855" w:rsidP="00756855"/>
    <w:p w14:paraId="341CE4AD" w14:textId="73D7853F" w:rsidR="00507A4D" w:rsidRPr="00507A4D" w:rsidRDefault="00507A4D" w:rsidP="00756855">
      <w:pPr>
        <w:rPr>
          <w:rFonts w:ascii="Times New Roman" w:hAnsi="Times New Roman" w:cs="Times New Roman"/>
        </w:rPr>
      </w:pPr>
      <w:r w:rsidRPr="00507A4D">
        <w:rPr>
          <w:rFonts w:ascii="Times New Roman" w:hAnsi="Times New Roman" w:cs="Times New Roman"/>
        </w:rPr>
        <w:t>Перевод результатов теста</w:t>
      </w:r>
      <w:r>
        <w:rPr>
          <w:rFonts w:ascii="Times New Roman" w:hAnsi="Times New Roman" w:cs="Times New Roman"/>
        </w:rPr>
        <w:t>:</w:t>
      </w:r>
    </w:p>
    <w:tbl>
      <w:tblPr>
        <w:tblStyle w:val="a3"/>
        <w:tblW w:w="9606" w:type="dxa"/>
        <w:tblLook w:val="04A0" w:firstRow="1" w:lastRow="0" w:firstColumn="1" w:lastColumn="0" w:noHBand="0" w:noVBand="1"/>
      </w:tblPr>
      <w:tblGrid>
        <w:gridCol w:w="4077"/>
        <w:gridCol w:w="1276"/>
        <w:gridCol w:w="1418"/>
        <w:gridCol w:w="1417"/>
        <w:gridCol w:w="1418"/>
      </w:tblGrid>
      <w:tr w:rsidR="00507A4D" w14:paraId="7EA1D37F" w14:textId="77777777" w:rsidTr="00507A4D">
        <w:tc>
          <w:tcPr>
            <w:tcW w:w="4077" w:type="dxa"/>
          </w:tcPr>
          <w:p w14:paraId="5CE2ADE1" w14:textId="5F1DC404" w:rsidR="00507A4D" w:rsidRPr="00507A4D" w:rsidRDefault="00507A4D" w:rsidP="00507A4D">
            <w:pPr>
              <w:jc w:val="center"/>
              <w:rPr>
                <w:rFonts w:ascii="Times New Roman" w:hAnsi="Times New Roman" w:cs="Times New Roman"/>
              </w:rPr>
            </w:pPr>
            <w:r w:rsidRPr="00507A4D">
              <w:rPr>
                <w:rFonts w:ascii="Times New Roman" w:hAnsi="Times New Roman" w:cs="Times New Roman"/>
              </w:rPr>
              <w:t>Оценка</w:t>
            </w:r>
          </w:p>
          <w:p w14:paraId="3BA2327D" w14:textId="376CB462" w:rsidR="00507A4D" w:rsidRPr="00507A4D" w:rsidRDefault="00507A4D" w:rsidP="00507A4D">
            <w:pPr>
              <w:jc w:val="center"/>
              <w:rPr>
                <w:rFonts w:ascii="Times New Roman" w:hAnsi="Times New Roman" w:cs="Times New Roman"/>
              </w:rPr>
            </w:pPr>
            <w:r w:rsidRPr="00507A4D">
              <w:rPr>
                <w:rFonts w:ascii="Times New Roman" w:hAnsi="Times New Roman" w:cs="Times New Roman"/>
              </w:rPr>
              <w:t>(пятибалльная шкала)</w:t>
            </w:r>
          </w:p>
        </w:tc>
        <w:tc>
          <w:tcPr>
            <w:tcW w:w="1276" w:type="dxa"/>
          </w:tcPr>
          <w:p w14:paraId="5877B07D" w14:textId="4F7E7395" w:rsidR="00507A4D" w:rsidRPr="00507A4D" w:rsidRDefault="00507A4D" w:rsidP="00507A4D">
            <w:pPr>
              <w:jc w:val="center"/>
              <w:rPr>
                <w:rFonts w:ascii="Times New Roman" w:hAnsi="Times New Roman" w:cs="Times New Roman"/>
              </w:rPr>
            </w:pPr>
            <w:r w:rsidRPr="00507A4D">
              <w:rPr>
                <w:rFonts w:ascii="Times New Roman" w:hAnsi="Times New Roman" w:cs="Times New Roman"/>
              </w:rPr>
              <w:t>«2»</w:t>
            </w:r>
          </w:p>
        </w:tc>
        <w:tc>
          <w:tcPr>
            <w:tcW w:w="1418" w:type="dxa"/>
          </w:tcPr>
          <w:p w14:paraId="02BA8567" w14:textId="4AC21B1C" w:rsidR="00507A4D" w:rsidRPr="00507A4D" w:rsidRDefault="00507A4D" w:rsidP="00507A4D">
            <w:pPr>
              <w:jc w:val="center"/>
              <w:rPr>
                <w:rFonts w:ascii="Times New Roman" w:hAnsi="Times New Roman" w:cs="Times New Roman"/>
              </w:rPr>
            </w:pPr>
            <w:r w:rsidRPr="00507A4D">
              <w:rPr>
                <w:rFonts w:ascii="Times New Roman" w:hAnsi="Times New Roman" w:cs="Times New Roman"/>
              </w:rPr>
              <w:t>«3»</w:t>
            </w:r>
          </w:p>
        </w:tc>
        <w:tc>
          <w:tcPr>
            <w:tcW w:w="1417" w:type="dxa"/>
          </w:tcPr>
          <w:p w14:paraId="489C79AA" w14:textId="7B4E5649" w:rsidR="00507A4D" w:rsidRPr="00507A4D" w:rsidRDefault="00507A4D" w:rsidP="00507A4D">
            <w:pPr>
              <w:jc w:val="center"/>
              <w:rPr>
                <w:rFonts w:ascii="Times New Roman" w:hAnsi="Times New Roman" w:cs="Times New Roman"/>
              </w:rPr>
            </w:pPr>
            <w:r w:rsidRPr="00507A4D">
              <w:rPr>
                <w:rFonts w:ascii="Times New Roman" w:hAnsi="Times New Roman" w:cs="Times New Roman"/>
              </w:rPr>
              <w:t>«4»</w:t>
            </w:r>
          </w:p>
        </w:tc>
        <w:tc>
          <w:tcPr>
            <w:tcW w:w="1418" w:type="dxa"/>
          </w:tcPr>
          <w:p w14:paraId="35F43FE9" w14:textId="5A7F83F5" w:rsidR="00507A4D" w:rsidRPr="00507A4D" w:rsidRDefault="00507A4D" w:rsidP="00507A4D">
            <w:pPr>
              <w:jc w:val="center"/>
              <w:rPr>
                <w:rFonts w:ascii="Times New Roman" w:hAnsi="Times New Roman" w:cs="Times New Roman"/>
              </w:rPr>
            </w:pPr>
            <w:r w:rsidRPr="00507A4D">
              <w:rPr>
                <w:rFonts w:ascii="Times New Roman" w:hAnsi="Times New Roman" w:cs="Times New Roman"/>
              </w:rPr>
              <w:t>«5»</w:t>
            </w:r>
          </w:p>
        </w:tc>
      </w:tr>
      <w:tr w:rsidR="00DE3824" w14:paraId="1C551F27" w14:textId="77777777" w:rsidTr="00507A4D">
        <w:tc>
          <w:tcPr>
            <w:tcW w:w="4077" w:type="dxa"/>
          </w:tcPr>
          <w:p w14:paraId="743456E2" w14:textId="0898EEA4" w:rsidR="00DE3824" w:rsidRPr="00507A4D" w:rsidRDefault="00DE3824" w:rsidP="00507A4D">
            <w:pPr>
              <w:jc w:val="center"/>
              <w:rPr>
                <w:rFonts w:ascii="Times New Roman" w:hAnsi="Times New Roman" w:cs="Times New Roman"/>
              </w:rPr>
            </w:pPr>
            <w:r>
              <w:rPr>
                <w:rFonts w:ascii="Times New Roman" w:hAnsi="Times New Roman" w:cs="Times New Roman"/>
              </w:rPr>
              <w:t>%</w:t>
            </w:r>
          </w:p>
        </w:tc>
        <w:tc>
          <w:tcPr>
            <w:tcW w:w="1276" w:type="dxa"/>
          </w:tcPr>
          <w:p w14:paraId="16F60441" w14:textId="7415A7C9" w:rsidR="00DE3824" w:rsidRPr="00507A4D" w:rsidRDefault="00DE3824" w:rsidP="00507A4D">
            <w:pPr>
              <w:jc w:val="center"/>
              <w:rPr>
                <w:rFonts w:ascii="Times New Roman" w:hAnsi="Times New Roman" w:cs="Times New Roman"/>
              </w:rPr>
            </w:pPr>
            <w:r>
              <w:rPr>
                <w:rFonts w:ascii="Times New Roman" w:hAnsi="Times New Roman" w:cs="Times New Roman"/>
              </w:rPr>
              <w:t>0-65</w:t>
            </w:r>
          </w:p>
        </w:tc>
        <w:tc>
          <w:tcPr>
            <w:tcW w:w="1418" w:type="dxa"/>
          </w:tcPr>
          <w:p w14:paraId="770DF7AB" w14:textId="507182FB" w:rsidR="00DE3824" w:rsidRPr="00507A4D" w:rsidRDefault="00DE3824" w:rsidP="00507A4D">
            <w:pPr>
              <w:jc w:val="center"/>
              <w:rPr>
                <w:rFonts w:ascii="Times New Roman" w:hAnsi="Times New Roman" w:cs="Times New Roman"/>
              </w:rPr>
            </w:pPr>
            <w:r>
              <w:rPr>
                <w:rFonts w:ascii="Times New Roman" w:hAnsi="Times New Roman" w:cs="Times New Roman"/>
              </w:rPr>
              <w:t>70-75</w:t>
            </w:r>
          </w:p>
        </w:tc>
        <w:tc>
          <w:tcPr>
            <w:tcW w:w="1417" w:type="dxa"/>
          </w:tcPr>
          <w:p w14:paraId="6DE354F4" w14:textId="4905012F" w:rsidR="00DE3824" w:rsidRPr="00507A4D" w:rsidRDefault="00DE3824" w:rsidP="00507A4D">
            <w:pPr>
              <w:jc w:val="center"/>
              <w:rPr>
                <w:rFonts w:ascii="Times New Roman" w:hAnsi="Times New Roman" w:cs="Times New Roman"/>
              </w:rPr>
            </w:pPr>
            <w:r>
              <w:rPr>
                <w:rFonts w:ascii="Times New Roman" w:hAnsi="Times New Roman" w:cs="Times New Roman"/>
              </w:rPr>
              <w:t>80-85</w:t>
            </w:r>
          </w:p>
        </w:tc>
        <w:tc>
          <w:tcPr>
            <w:tcW w:w="1418" w:type="dxa"/>
          </w:tcPr>
          <w:p w14:paraId="453EFBF7" w14:textId="4E00880E" w:rsidR="00DE3824" w:rsidRPr="00507A4D" w:rsidRDefault="00DE3824" w:rsidP="00507A4D">
            <w:pPr>
              <w:jc w:val="center"/>
              <w:rPr>
                <w:rFonts w:ascii="Times New Roman" w:hAnsi="Times New Roman" w:cs="Times New Roman"/>
              </w:rPr>
            </w:pPr>
            <w:r>
              <w:rPr>
                <w:rFonts w:ascii="Times New Roman" w:hAnsi="Times New Roman" w:cs="Times New Roman"/>
              </w:rPr>
              <w:t>90-100</w:t>
            </w:r>
          </w:p>
        </w:tc>
      </w:tr>
      <w:tr w:rsidR="00507A4D" w14:paraId="7D5C80DA" w14:textId="77777777" w:rsidTr="00507A4D">
        <w:tc>
          <w:tcPr>
            <w:tcW w:w="4077" w:type="dxa"/>
          </w:tcPr>
          <w:p w14:paraId="32AEA964" w14:textId="2DBC767D" w:rsidR="00507A4D" w:rsidRPr="00507A4D" w:rsidRDefault="00507A4D" w:rsidP="00507A4D">
            <w:pPr>
              <w:pStyle w:val="Default"/>
              <w:rPr>
                <w:sz w:val="23"/>
                <w:szCs w:val="23"/>
              </w:rPr>
            </w:pPr>
            <w:r w:rsidRPr="00507A4D">
              <w:rPr>
                <w:sz w:val="23"/>
                <w:szCs w:val="23"/>
              </w:rPr>
              <w:t xml:space="preserve">Оценка в баллах </w:t>
            </w:r>
          </w:p>
          <w:p w14:paraId="213BBA0E" w14:textId="77777777" w:rsidR="00507A4D" w:rsidRPr="00507A4D" w:rsidRDefault="00507A4D" w:rsidP="00507A4D">
            <w:pPr>
              <w:jc w:val="center"/>
              <w:rPr>
                <w:rFonts w:ascii="Times New Roman" w:hAnsi="Times New Roman" w:cs="Times New Roman"/>
              </w:rPr>
            </w:pPr>
          </w:p>
        </w:tc>
        <w:tc>
          <w:tcPr>
            <w:tcW w:w="1276" w:type="dxa"/>
          </w:tcPr>
          <w:p w14:paraId="0B5D7BF0" w14:textId="5E932FD3" w:rsidR="00507A4D" w:rsidRPr="00507A4D" w:rsidRDefault="00507A4D" w:rsidP="00507A4D">
            <w:pPr>
              <w:jc w:val="center"/>
              <w:rPr>
                <w:rFonts w:ascii="Times New Roman" w:hAnsi="Times New Roman" w:cs="Times New Roman"/>
              </w:rPr>
            </w:pPr>
            <w:r>
              <w:rPr>
                <w:rFonts w:ascii="Times New Roman" w:hAnsi="Times New Roman" w:cs="Times New Roman"/>
              </w:rPr>
              <w:t>0-</w:t>
            </w:r>
            <w:r w:rsidR="00DE3824">
              <w:rPr>
                <w:rFonts w:ascii="Times New Roman" w:hAnsi="Times New Roman" w:cs="Times New Roman"/>
              </w:rPr>
              <w:t>13</w:t>
            </w:r>
          </w:p>
        </w:tc>
        <w:tc>
          <w:tcPr>
            <w:tcW w:w="1418" w:type="dxa"/>
          </w:tcPr>
          <w:p w14:paraId="1C68594B" w14:textId="4FA4757C" w:rsidR="00507A4D" w:rsidRPr="00507A4D" w:rsidRDefault="00DE3824" w:rsidP="00507A4D">
            <w:pPr>
              <w:jc w:val="center"/>
              <w:rPr>
                <w:rFonts w:ascii="Times New Roman" w:hAnsi="Times New Roman" w:cs="Times New Roman"/>
              </w:rPr>
            </w:pPr>
            <w:r>
              <w:rPr>
                <w:rFonts w:ascii="Times New Roman" w:hAnsi="Times New Roman" w:cs="Times New Roman"/>
              </w:rPr>
              <w:t>14-15</w:t>
            </w:r>
          </w:p>
        </w:tc>
        <w:tc>
          <w:tcPr>
            <w:tcW w:w="1417" w:type="dxa"/>
          </w:tcPr>
          <w:p w14:paraId="6A364113" w14:textId="1489D778" w:rsidR="00507A4D" w:rsidRPr="00507A4D" w:rsidRDefault="00DE3824" w:rsidP="00507A4D">
            <w:pPr>
              <w:jc w:val="center"/>
              <w:rPr>
                <w:rFonts w:ascii="Times New Roman" w:hAnsi="Times New Roman" w:cs="Times New Roman"/>
              </w:rPr>
            </w:pPr>
            <w:r>
              <w:rPr>
                <w:rFonts w:ascii="Times New Roman" w:hAnsi="Times New Roman" w:cs="Times New Roman"/>
              </w:rPr>
              <w:t>16</w:t>
            </w:r>
            <w:r w:rsidR="00507A4D">
              <w:rPr>
                <w:rFonts w:ascii="Times New Roman" w:hAnsi="Times New Roman" w:cs="Times New Roman"/>
              </w:rPr>
              <w:t>-</w:t>
            </w:r>
            <w:r>
              <w:rPr>
                <w:rFonts w:ascii="Times New Roman" w:hAnsi="Times New Roman" w:cs="Times New Roman"/>
              </w:rPr>
              <w:t>17</w:t>
            </w:r>
          </w:p>
        </w:tc>
        <w:tc>
          <w:tcPr>
            <w:tcW w:w="1418" w:type="dxa"/>
          </w:tcPr>
          <w:p w14:paraId="3E6B63E6" w14:textId="501A43F8" w:rsidR="00507A4D" w:rsidRPr="00507A4D" w:rsidRDefault="00DE3824" w:rsidP="00507A4D">
            <w:pPr>
              <w:jc w:val="center"/>
              <w:rPr>
                <w:rFonts w:ascii="Times New Roman" w:hAnsi="Times New Roman" w:cs="Times New Roman"/>
              </w:rPr>
            </w:pPr>
            <w:r>
              <w:rPr>
                <w:rFonts w:ascii="Times New Roman" w:hAnsi="Times New Roman" w:cs="Times New Roman"/>
              </w:rPr>
              <w:t>18-20</w:t>
            </w:r>
          </w:p>
        </w:tc>
      </w:tr>
    </w:tbl>
    <w:p w14:paraId="16C95729" w14:textId="77777777" w:rsidR="003E2659" w:rsidRDefault="003E2659" w:rsidP="00756855"/>
    <w:p w14:paraId="31FD1689" w14:textId="77777777" w:rsidR="003E2659" w:rsidRDefault="003E2659" w:rsidP="00756855"/>
    <w:p w14:paraId="6580A91F" w14:textId="77777777" w:rsidR="003E2659" w:rsidRPr="003E2659" w:rsidRDefault="003E2659" w:rsidP="003E2659">
      <w:pPr>
        <w:spacing w:after="0"/>
        <w:rPr>
          <w:rFonts w:ascii="Times New Roman" w:hAnsi="Times New Roman" w:cs="Times New Roman"/>
        </w:rPr>
      </w:pPr>
    </w:p>
    <w:sectPr w:rsidR="003E2659" w:rsidRPr="003E2659" w:rsidSect="00CF19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3554E"/>
    <w:multiLevelType w:val="hybridMultilevel"/>
    <w:tmpl w:val="4D6A6698"/>
    <w:lvl w:ilvl="0" w:tplc="549404A8">
      <w:start w:val="1"/>
      <w:numFmt w:val="decimal"/>
      <w:lvlText w:val="%1."/>
      <w:lvlJc w:val="left"/>
      <w:pPr>
        <w:tabs>
          <w:tab w:val="num" w:pos="357"/>
        </w:tabs>
        <w:ind w:left="0" w:firstLine="357"/>
      </w:pPr>
    </w:lvl>
    <w:lvl w:ilvl="1" w:tplc="C9BCBFB6">
      <w:start w:val="1"/>
      <w:numFmt w:val="russianLower"/>
      <w:lvlText w:val="%2)"/>
      <w:lvlJc w:val="left"/>
      <w:pPr>
        <w:tabs>
          <w:tab w:val="num" w:pos="357"/>
        </w:tabs>
        <w:ind w:left="357" w:firstLine="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33F13D8"/>
    <w:multiLevelType w:val="hybridMultilevel"/>
    <w:tmpl w:val="09BCDC8E"/>
    <w:lvl w:ilvl="0" w:tplc="C256EF20">
      <w:start w:val="1"/>
      <w:numFmt w:val="bullet"/>
      <w:lvlText w:val=""/>
      <w:lvlJc w:val="left"/>
      <w:pPr>
        <w:tabs>
          <w:tab w:val="num" w:pos="720"/>
        </w:tabs>
        <w:ind w:left="720" w:hanging="360"/>
      </w:pPr>
      <w:rPr>
        <w:rFonts w:ascii="Wingdings 2" w:hAnsi="Wingdings 2" w:hint="default"/>
      </w:rPr>
    </w:lvl>
    <w:lvl w:ilvl="1" w:tplc="4BF69A64" w:tentative="1">
      <w:start w:val="1"/>
      <w:numFmt w:val="bullet"/>
      <w:lvlText w:val=""/>
      <w:lvlJc w:val="left"/>
      <w:pPr>
        <w:tabs>
          <w:tab w:val="num" w:pos="1440"/>
        </w:tabs>
        <w:ind w:left="1440" w:hanging="360"/>
      </w:pPr>
      <w:rPr>
        <w:rFonts w:ascii="Wingdings 2" w:hAnsi="Wingdings 2" w:hint="default"/>
      </w:rPr>
    </w:lvl>
    <w:lvl w:ilvl="2" w:tplc="95F684B6" w:tentative="1">
      <w:start w:val="1"/>
      <w:numFmt w:val="bullet"/>
      <w:lvlText w:val=""/>
      <w:lvlJc w:val="left"/>
      <w:pPr>
        <w:tabs>
          <w:tab w:val="num" w:pos="2160"/>
        </w:tabs>
        <w:ind w:left="2160" w:hanging="360"/>
      </w:pPr>
      <w:rPr>
        <w:rFonts w:ascii="Wingdings 2" w:hAnsi="Wingdings 2" w:hint="default"/>
      </w:rPr>
    </w:lvl>
    <w:lvl w:ilvl="3" w:tplc="AB321392" w:tentative="1">
      <w:start w:val="1"/>
      <w:numFmt w:val="bullet"/>
      <w:lvlText w:val=""/>
      <w:lvlJc w:val="left"/>
      <w:pPr>
        <w:tabs>
          <w:tab w:val="num" w:pos="2880"/>
        </w:tabs>
        <w:ind w:left="2880" w:hanging="360"/>
      </w:pPr>
      <w:rPr>
        <w:rFonts w:ascii="Wingdings 2" w:hAnsi="Wingdings 2" w:hint="default"/>
      </w:rPr>
    </w:lvl>
    <w:lvl w:ilvl="4" w:tplc="24B24978" w:tentative="1">
      <w:start w:val="1"/>
      <w:numFmt w:val="bullet"/>
      <w:lvlText w:val=""/>
      <w:lvlJc w:val="left"/>
      <w:pPr>
        <w:tabs>
          <w:tab w:val="num" w:pos="3600"/>
        </w:tabs>
        <w:ind w:left="3600" w:hanging="360"/>
      </w:pPr>
      <w:rPr>
        <w:rFonts w:ascii="Wingdings 2" w:hAnsi="Wingdings 2" w:hint="default"/>
      </w:rPr>
    </w:lvl>
    <w:lvl w:ilvl="5" w:tplc="E3FE06D2" w:tentative="1">
      <w:start w:val="1"/>
      <w:numFmt w:val="bullet"/>
      <w:lvlText w:val=""/>
      <w:lvlJc w:val="left"/>
      <w:pPr>
        <w:tabs>
          <w:tab w:val="num" w:pos="4320"/>
        </w:tabs>
        <w:ind w:left="4320" w:hanging="360"/>
      </w:pPr>
      <w:rPr>
        <w:rFonts w:ascii="Wingdings 2" w:hAnsi="Wingdings 2" w:hint="default"/>
      </w:rPr>
    </w:lvl>
    <w:lvl w:ilvl="6" w:tplc="2A3ED816" w:tentative="1">
      <w:start w:val="1"/>
      <w:numFmt w:val="bullet"/>
      <w:lvlText w:val=""/>
      <w:lvlJc w:val="left"/>
      <w:pPr>
        <w:tabs>
          <w:tab w:val="num" w:pos="5040"/>
        </w:tabs>
        <w:ind w:left="5040" w:hanging="360"/>
      </w:pPr>
      <w:rPr>
        <w:rFonts w:ascii="Wingdings 2" w:hAnsi="Wingdings 2" w:hint="default"/>
      </w:rPr>
    </w:lvl>
    <w:lvl w:ilvl="7" w:tplc="73D083FE" w:tentative="1">
      <w:start w:val="1"/>
      <w:numFmt w:val="bullet"/>
      <w:lvlText w:val=""/>
      <w:lvlJc w:val="left"/>
      <w:pPr>
        <w:tabs>
          <w:tab w:val="num" w:pos="5760"/>
        </w:tabs>
        <w:ind w:left="5760" w:hanging="360"/>
      </w:pPr>
      <w:rPr>
        <w:rFonts w:ascii="Wingdings 2" w:hAnsi="Wingdings 2" w:hint="default"/>
      </w:rPr>
    </w:lvl>
    <w:lvl w:ilvl="8" w:tplc="413ABC46"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21DB0D24"/>
    <w:multiLevelType w:val="hybridMultilevel"/>
    <w:tmpl w:val="C0C83C40"/>
    <w:lvl w:ilvl="0" w:tplc="FFFFFFFF">
      <w:start w:val="1"/>
      <w:numFmt w:val="decimal"/>
      <w:lvlText w:val="%1."/>
      <w:lvlJc w:val="left"/>
      <w:pPr>
        <w:tabs>
          <w:tab w:val="num" w:pos="357"/>
        </w:tabs>
        <w:ind w:left="0" w:firstLine="360"/>
      </w:pPr>
    </w:lvl>
    <w:lvl w:ilvl="1" w:tplc="FFFFFFFF">
      <w:start w:val="1"/>
      <w:numFmt w:val="russianLower"/>
      <w:lvlText w:val="%2)"/>
      <w:lvlJc w:val="left"/>
      <w:pPr>
        <w:tabs>
          <w:tab w:val="num" w:pos="357"/>
        </w:tabs>
        <w:ind w:left="357" w:firstLine="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280E4E50"/>
    <w:multiLevelType w:val="hybridMultilevel"/>
    <w:tmpl w:val="48D813A8"/>
    <w:lvl w:ilvl="0" w:tplc="FFFFFFFF">
      <w:start w:val="17"/>
      <w:numFmt w:val="decimal"/>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 w15:restartNumberingAfterBreak="0">
    <w:nsid w:val="41AA666E"/>
    <w:multiLevelType w:val="hybridMultilevel"/>
    <w:tmpl w:val="6FCA210A"/>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FE679C7"/>
    <w:multiLevelType w:val="hybridMultilevel"/>
    <w:tmpl w:val="23E80408"/>
    <w:lvl w:ilvl="0" w:tplc="E0D85710">
      <w:start w:val="1"/>
      <w:numFmt w:val="russianLower"/>
      <w:lvlText w:val="%1)"/>
      <w:lvlJc w:val="left"/>
      <w:pPr>
        <w:tabs>
          <w:tab w:val="num" w:pos="568"/>
        </w:tabs>
        <w:ind w:left="568" w:firstLine="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60432815"/>
    <w:multiLevelType w:val="hybridMultilevel"/>
    <w:tmpl w:val="C84EFA78"/>
    <w:lvl w:ilvl="0" w:tplc="FAC2A4DA">
      <w:start w:val="1"/>
      <w:numFmt w:val="decimal"/>
      <w:lvlText w:val="%1."/>
      <w:lvlJc w:val="left"/>
      <w:pPr>
        <w:tabs>
          <w:tab w:val="num" w:pos="357"/>
        </w:tabs>
        <w:ind w:left="0" w:firstLine="357"/>
      </w:pPr>
    </w:lvl>
    <w:lvl w:ilvl="1" w:tplc="82FA252A">
      <w:start w:val="25"/>
      <w:numFmt w:val="bullet"/>
      <w:lvlText w:val=""/>
      <w:lvlJc w:val="left"/>
      <w:pPr>
        <w:tabs>
          <w:tab w:val="num" w:pos="6330"/>
        </w:tabs>
        <w:ind w:left="6330" w:hanging="5250"/>
      </w:pPr>
      <w:rPr>
        <w:rFonts w:ascii="Wingdings 2" w:eastAsia="Times New Roman" w:hAnsi="Wingdings 2" w:cs="Times New Roman" w:hint="default"/>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6C327A7B"/>
    <w:multiLevelType w:val="hybridMultilevel"/>
    <w:tmpl w:val="48D813A8"/>
    <w:lvl w:ilvl="0" w:tplc="97C262EA">
      <w:start w:val="17"/>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6E922C51"/>
    <w:multiLevelType w:val="hybridMultilevel"/>
    <w:tmpl w:val="C0C83C40"/>
    <w:lvl w:ilvl="0" w:tplc="1A3CECFA">
      <w:start w:val="1"/>
      <w:numFmt w:val="decimal"/>
      <w:lvlText w:val="%1."/>
      <w:lvlJc w:val="left"/>
      <w:pPr>
        <w:tabs>
          <w:tab w:val="num" w:pos="357"/>
        </w:tabs>
        <w:ind w:left="0" w:firstLine="360"/>
      </w:pPr>
    </w:lvl>
    <w:lvl w:ilvl="1" w:tplc="502863A2">
      <w:start w:val="1"/>
      <w:numFmt w:val="russianLower"/>
      <w:lvlText w:val="%2)"/>
      <w:lvlJc w:val="left"/>
      <w:pPr>
        <w:tabs>
          <w:tab w:val="num" w:pos="357"/>
        </w:tabs>
        <w:ind w:left="357" w:firstLine="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5118747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5526829">
    <w:abstractNumId w:val="1"/>
  </w:num>
  <w:num w:numId="3" w16cid:durableId="127909886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46586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03638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9828889">
    <w:abstractNumId w:val="4"/>
  </w:num>
  <w:num w:numId="7" w16cid:durableId="256639104">
    <w:abstractNumId w:val="8"/>
  </w:num>
  <w:num w:numId="8" w16cid:durableId="1545291397">
    <w:abstractNumId w:val="0"/>
  </w:num>
  <w:num w:numId="9" w16cid:durableId="1432355566">
    <w:abstractNumId w:val="2"/>
  </w:num>
  <w:num w:numId="10" w16cid:durableId="210770870">
    <w:abstractNumId w:val="7"/>
  </w:num>
  <w:num w:numId="11" w16cid:durableId="3025811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02B22"/>
    <w:rsid w:val="0000095F"/>
    <w:rsid w:val="00084EE2"/>
    <w:rsid w:val="00104D44"/>
    <w:rsid w:val="001A2BBF"/>
    <w:rsid w:val="001B3E3A"/>
    <w:rsid w:val="001B425F"/>
    <w:rsid w:val="0024037A"/>
    <w:rsid w:val="00266161"/>
    <w:rsid w:val="00274EE8"/>
    <w:rsid w:val="002D7E27"/>
    <w:rsid w:val="002F7F57"/>
    <w:rsid w:val="00312268"/>
    <w:rsid w:val="003E2659"/>
    <w:rsid w:val="00432F34"/>
    <w:rsid w:val="00465D43"/>
    <w:rsid w:val="00507A4D"/>
    <w:rsid w:val="00606E4E"/>
    <w:rsid w:val="00656C47"/>
    <w:rsid w:val="00716932"/>
    <w:rsid w:val="00733733"/>
    <w:rsid w:val="007534C4"/>
    <w:rsid w:val="00756855"/>
    <w:rsid w:val="007624B2"/>
    <w:rsid w:val="00772105"/>
    <w:rsid w:val="00814EFB"/>
    <w:rsid w:val="008D1813"/>
    <w:rsid w:val="00946A52"/>
    <w:rsid w:val="00A51AB3"/>
    <w:rsid w:val="00B313B5"/>
    <w:rsid w:val="00B72814"/>
    <w:rsid w:val="00B73100"/>
    <w:rsid w:val="00B81A00"/>
    <w:rsid w:val="00B95EE6"/>
    <w:rsid w:val="00BE71B1"/>
    <w:rsid w:val="00C02B22"/>
    <w:rsid w:val="00C577DD"/>
    <w:rsid w:val="00C63DBF"/>
    <w:rsid w:val="00CE76F4"/>
    <w:rsid w:val="00CF1929"/>
    <w:rsid w:val="00DA7B08"/>
    <w:rsid w:val="00DE3824"/>
    <w:rsid w:val="00E470A5"/>
    <w:rsid w:val="00F814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4F77"/>
  <w15:docId w15:val="{AC6FDBEA-0894-47F6-99D7-1E5776F8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68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756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756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7">
    <w:name w:val="Font Style57"/>
    <w:rsid w:val="00312268"/>
    <w:rPr>
      <w:rFonts w:ascii="Times New Roman" w:hAnsi="Times New Roman" w:cs="Times New Roman" w:hint="default"/>
      <w:sz w:val="20"/>
      <w:szCs w:val="20"/>
    </w:rPr>
  </w:style>
  <w:style w:type="paragraph" w:customStyle="1" w:styleId="Style26">
    <w:name w:val="Style26"/>
    <w:basedOn w:val="a"/>
    <w:rsid w:val="0031226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465D43"/>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10">
    <w:name w:val="Обычный1"/>
    <w:rsid w:val="00772105"/>
    <w:pPr>
      <w:widowControl w:val="0"/>
      <w:snapToGrid w:val="0"/>
      <w:spacing w:after="0" w:line="240" w:lineRule="auto"/>
      <w:ind w:firstLine="260"/>
      <w:jc w:val="both"/>
    </w:pPr>
    <w:rPr>
      <w:rFonts w:ascii="Times New Roman" w:eastAsia="Times New Roman" w:hAnsi="Times New Roman" w:cs="Times New Roman"/>
      <w:szCs w:val="20"/>
      <w:lang w:eastAsia="ru-RU"/>
    </w:rPr>
  </w:style>
  <w:style w:type="paragraph" w:customStyle="1" w:styleId="Default">
    <w:name w:val="Default"/>
    <w:rsid w:val="00507A4D"/>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274EE8"/>
    <w:pPr>
      <w:ind w:left="720"/>
      <w:contextualSpacing/>
    </w:pPr>
  </w:style>
  <w:style w:type="paragraph" w:customStyle="1" w:styleId="style3">
    <w:name w:val="style3"/>
    <w:basedOn w:val="a"/>
    <w:rsid w:val="00432F3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a5">
    <w:name w:val="Body Text"/>
    <w:basedOn w:val="a"/>
    <w:link w:val="a6"/>
    <w:rsid w:val="00716932"/>
    <w:pPr>
      <w:spacing w:after="0" w:line="240" w:lineRule="auto"/>
    </w:pPr>
    <w:rPr>
      <w:rFonts w:ascii="Times New Roman" w:eastAsia="Times New Roman" w:hAnsi="Times New Roman" w:cs="Times New Roman"/>
      <w:b/>
      <w:bCs/>
      <w:sz w:val="28"/>
      <w:szCs w:val="24"/>
      <w:lang w:eastAsia="ru-RU"/>
    </w:rPr>
  </w:style>
  <w:style w:type="character" w:customStyle="1" w:styleId="a6">
    <w:name w:val="Основной текст Знак"/>
    <w:basedOn w:val="a0"/>
    <w:link w:val="a5"/>
    <w:rsid w:val="00716932"/>
    <w:rPr>
      <w:rFonts w:ascii="Times New Roman" w:eastAsia="Times New Roman" w:hAnsi="Times New Roman" w:cs="Times New Roman"/>
      <w:b/>
      <w:bCs/>
      <w:sz w:val="28"/>
      <w:szCs w:val="24"/>
      <w:lang w:eastAsia="ru-RU"/>
    </w:rPr>
  </w:style>
  <w:style w:type="paragraph" w:customStyle="1" w:styleId="2">
    <w:name w:val="Обычный2"/>
    <w:rsid w:val="00B72814"/>
    <w:pPr>
      <w:widowControl w:val="0"/>
      <w:snapToGrid w:val="0"/>
      <w:spacing w:after="0" w:line="240" w:lineRule="auto"/>
      <w:ind w:firstLine="260"/>
      <w:jc w:val="both"/>
    </w:pPr>
    <w:rPr>
      <w:rFonts w:ascii="Times New Roman" w:eastAsia="Times New Roman" w:hAnsi="Times New Roman" w:cs="Times New Roman"/>
      <w:szCs w:val="20"/>
      <w:lang w:eastAsia="ru-RU"/>
    </w:rPr>
  </w:style>
  <w:style w:type="paragraph" w:styleId="a7">
    <w:name w:val="Normal (Web)"/>
    <w:basedOn w:val="a"/>
    <w:uiPriority w:val="99"/>
    <w:semiHidden/>
    <w:unhideWhenUsed/>
    <w:rsid w:val="0000095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834202">
      <w:bodyDiv w:val="1"/>
      <w:marLeft w:val="0"/>
      <w:marRight w:val="0"/>
      <w:marTop w:val="0"/>
      <w:marBottom w:val="0"/>
      <w:divBdr>
        <w:top w:val="none" w:sz="0" w:space="0" w:color="auto"/>
        <w:left w:val="none" w:sz="0" w:space="0" w:color="auto"/>
        <w:bottom w:val="none" w:sz="0" w:space="0" w:color="auto"/>
        <w:right w:val="none" w:sz="0" w:space="0" w:color="auto"/>
      </w:divBdr>
    </w:div>
    <w:div w:id="306790590">
      <w:bodyDiv w:val="1"/>
      <w:marLeft w:val="0"/>
      <w:marRight w:val="0"/>
      <w:marTop w:val="0"/>
      <w:marBottom w:val="0"/>
      <w:divBdr>
        <w:top w:val="none" w:sz="0" w:space="0" w:color="auto"/>
        <w:left w:val="none" w:sz="0" w:space="0" w:color="auto"/>
        <w:bottom w:val="none" w:sz="0" w:space="0" w:color="auto"/>
        <w:right w:val="none" w:sz="0" w:space="0" w:color="auto"/>
      </w:divBdr>
      <w:divsChild>
        <w:div w:id="1812365101">
          <w:marLeft w:val="432"/>
          <w:marRight w:val="0"/>
          <w:marTop w:val="115"/>
          <w:marBottom w:val="0"/>
          <w:divBdr>
            <w:top w:val="none" w:sz="0" w:space="0" w:color="auto"/>
            <w:left w:val="none" w:sz="0" w:space="0" w:color="auto"/>
            <w:bottom w:val="none" w:sz="0" w:space="0" w:color="auto"/>
            <w:right w:val="none" w:sz="0" w:space="0" w:color="auto"/>
          </w:divBdr>
        </w:div>
      </w:divsChild>
    </w:div>
    <w:div w:id="402139847">
      <w:bodyDiv w:val="1"/>
      <w:marLeft w:val="0"/>
      <w:marRight w:val="0"/>
      <w:marTop w:val="0"/>
      <w:marBottom w:val="0"/>
      <w:divBdr>
        <w:top w:val="none" w:sz="0" w:space="0" w:color="auto"/>
        <w:left w:val="none" w:sz="0" w:space="0" w:color="auto"/>
        <w:bottom w:val="none" w:sz="0" w:space="0" w:color="auto"/>
        <w:right w:val="none" w:sz="0" w:space="0" w:color="auto"/>
      </w:divBdr>
    </w:div>
    <w:div w:id="172675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334</TotalTime>
  <Pages>1</Pages>
  <Words>1257</Words>
  <Characters>7168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svetlana.snezhko@dnevnik.ru</cp:lastModifiedBy>
  <cp:revision>24</cp:revision>
  <dcterms:created xsi:type="dcterms:W3CDTF">2023-05-10T05:04:00Z</dcterms:created>
  <dcterms:modified xsi:type="dcterms:W3CDTF">2023-05-30T08:32:00Z</dcterms:modified>
</cp:coreProperties>
</file>