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7" w:rsidRPr="00D10784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6"/>
          <w:sz w:val="28"/>
          <w:szCs w:val="28"/>
        </w:rPr>
        <w:t>Тестовый контроль по разделу 1 «Основы экономики организации»</w:t>
      </w:r>
    </w:p>
    <w:p w:rsidR="00D90D47" w:rsidRDefault="00D90D47" w:rsidP="008E5FED">
      <w:pPr>
        <w:spacing w:after="0"/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Вариант 1</w:t>
      </w:r>
    </w:p>
    <w:p w:rsidR="00D90D47" w:rsidRDefault="00D90D47" w:rsidP="008E5FED">
      <w:pPr>
        <w:spacing w:after="0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Фирма это</w:t>
      </w:r>
      <w:r w:rsidRPr="00A07916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-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объединение религиозных организаций;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объединение благотворительных и иных фондов;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объединение однородных или смешанных предприятий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2. Что можно отнести к важнейшим чертам предпринимательства? 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самостоятельность, независимость и экономическая заинтересованность.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самостоятельность, независимость и экономическая ответственность.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самостоятельность, независимость и отсутствие риска.</w:t>
      </w:r>
    </w:p>
    <w:p w:rsidR="00D90D47" w:rsidRPr="00A07916" w:rsidRDefault="00D90D47" w:rsidP="008E5FED">
      <w:pPr>
        <w:spacing w:after="0"/>
        <w:rPr>
          <w:rStyle w:val="FontStyle57"/>
          <w:color w:val="000000"/>
          <w:sz w:val="28"/>
          <w:szCs w:val="28"/>
        </w:rPr>
      </w:pP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3.Товарооборотом называют:</w:t>
      </w: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 , телефонных карт;</w:t>
      </w:r>
    </w:p>
    <w:p w:rsidR="00D90D47" w:rsidRPr="00A07916" w:rsidRDefault="00D90D47" w:rsidP="008E5F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7916"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не выдержавших гарантийных сроков службы.</w:t>
      </w: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 xml:space="preserve">Указание 2. В задании 4 запишите определение. 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Организация - это________________________________________________</w:t>
      </w:r>
    </w:p>
    <w:p w:rsidR="00D90D47" w:rsidRDefault="00D90D47" w:rsidP="008E5FED">
      <w:pPr>
        <w:spacing w:after="0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D47" w:rsidRDefault="00D90D47" w:rsidP="008E5FED">
      <w:pPr>
        <w:spacing w:after="0"/>
        <w:rPr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3. В задании 5 запишите виды предпринимательства:</w:t>
      </w: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5. Виды предпринимательства: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________________________________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jc w:val="both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4. В задании 6 установите соответствие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Установите соответствие форм организаций и их характеристики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403"/>
      </w:tblGrid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Формы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 Характеристика форм организации 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1. Формальные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а) Главная цель этих организаций, получение прибыли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2. Коммерческие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б) Организации, которые строят свою деятельность, исходя из выделенных государством средств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3. Бюджетные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в) Добровольное объединение граждан на основе общих интересов создаваемое для удовлетворения духовных потребностей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4. Общественные организации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г) Организации, зарегистрированные в установленном порядке которые выступают как юридические и не юридические лица</w:t>
            </w:r>
          </w:p>
        </w:tc>
      </w:tr>
      <w:tr w:rsidR="00D90D47" w:rsidRPr="00650211">
        <w:tc>
          <w:tcPr>
            <w:tcW w:w="3060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 xml:space="preserve">5. Совместные организации </w:t>
            </w:r>
          </w:p>
        </w:tc>
        <w:tc>
          <w:tcPr>
            <w:tcW w:w="6403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D90D47" w:rsidRDefault="00D90D47" w:rsidP="008E5FED">
      <w:pPr>
        <w:spacing w:after="0"/>
        <w:rPr>
          <w:rStyle w:val="FontStyle57"/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5. В задании 7 решите задачу.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1.Полное наименование предприятия Общество с ограниченной ответственностью «Постройка», предприятие занимается реализацией строительных материалов;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2.Численность работников за предшествующий календарный год 27 человек;</w:t>
      </w:r>
    </w:p>
    <w:p w:rsidR="00D90D47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3.Численность работников в текущем году 26 человек.</w:t>
      </w:r>
    </w:p>
    <w:p w:rsidR="00D90D47" w:rsidRPr="00A07916" w:rsidRDefault="00D90D47" w:rsidP="008E5FED">
      <w:pPr>
        <w:spacing w:after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4.Объем товарооборота по строительным материалам:</w:t>
      </w:r>
    </w:p>
    <w:p w:rsidR="00D90D47" w:rsidRPr="00A07916" w:rsidRDefault="00D90D47" w:rsidP="008E5FED">
      <w:pPr>
        <w:spacing w:after="0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3155"/>
        <w:gridCol w:w="1538"/>
      </w:tblGrid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Строительные материалы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Товарооборот, т.р.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Фанера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4600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Кирпич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8800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Ламинат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12000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Сухие строительные смеси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116200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ДВП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56780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Другое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123560</w:t>
            </w: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650211">
        <w:tc>
          <w:tcPr>
            <w:tcW w:w="3232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8E5FED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0D47" w:rsidRPr="008E5FED" w:rsidRDefault="00D90D47" w:rsidP="008E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D90D47" w:rsidRDefault="00D90D47" w:rsidP="008E5FED">
      <w:pPr>
        <w:spacing w:after="0"/>
        <w:rPr>
          <w:sz w:val="28"/>
          <w:szCs w:val="28"/>
        </w:rPr>
      </w:pPr>
    </w:p>
    <w:p w:rsidR="00D90D47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D90D47" w:rsidRPr="00157BAA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</w:t>
      </w:r>
    </w:p>
    <w:p w:rsidR="00D90D47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форме собственности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</w:t>
      </w:r>
    </w:p>
    <w:p w:rsidR="00D90D47" w:rsidRDefault="00D90D47" w:rsidP="008E5FED">
      <w:pPr>
        <w:spacing w:after="0"/>
        <w:rPr>
          <w:rStyle w:val="FontStyle57"/>
          <w:rFonts w:ascii="Calibri" w:hAnsi="Calibri" w:cs="Calibri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rFonts w:ascii="Calibri" w:hAnsi="Calibri" w:cs="Calibri"/>
          <w:sz w:val="28"/>
          <w:szCs w:val="28"/>
        </w:rPr>
        <w:t>____________________________________________</w:t>
      </w:r>
    </w:p>
    <w:p w:rsidR="00D90D47" w:rsidRDefault="00D90D47" w:rsidP="00D10784">
      <w:pPr>
        <w:rPr>
          <w:rStyle w:val="FontStyle56"/>
          <w:sz w:val="28"/>
          <w:szCs w:val="28"/>
        </w:rPr>
      </w:pPr>
    </w:p>
    <w:p w:rsidR="00D90D47" w:rsidRDefault="00D90D47" w:rsidP="00157BAA">
      <w:p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Тестовый контроль по разделу 1 «Основы экономики организации»</w:t>
      </w:r>
    </w:p>
    <w:p w:rsidR="00D90D47" w:rsidRDefault="00D90D47" w:rsidP="00157BAA">
      <w:pPr>
        <w:jc w:val="center"/>
        <w:rPr>
          <w:rStyle w:val="FontStyle56"/>
          <w:sz w:val="28"/>
          <w:szCs w:val="28"/>
        </w:rPr>
      </w:pPr>
      <w:r w:rsidRPr="00B56BB7">
        <w:rPr>
          <w:rStyle w:val="FontStyle57"/>
          <w:b/>
          <w:bCs/>
          <w:sz w:val="28"/>
          <w:szCs w:val="28"/>
        </w:rPr>
        <w:t>2 вариант</w:t>
      </w:r>
    </w:p>
    <w:p w:rsidR="00D90D47" w:rsidRDefault="00D90D47" w:rsidP="00157BAA">
      <w:pPr>
        <w:rPr>
          <w:rStyle w:val="FontStyle57"/>
          <w:sz w:val="28"/>
          <w:szCs w:val="28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D90D47" w:rsidRDefault="00D90D47" w:rsidP="00157BAA">
      <w:r>
        <w:rPr>
          <w:rStyle w:val="FontStyle57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сумме, называется: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депозитом;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дивидендом;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премией.</w:t>
      </w:r>
    </w:p>
    <w:p w:rsidR="00D90D47" w:rsidRDefault="00D90D47" w:rsidP="00157BAA">
      <w:pPr>
        <w:spacing w:after="0"/>
        <w:rPr>
          <w:rStyle w:val="FontStyle57"/>
          <w:color w:val="000000"/>
          <w:sz w:val="28"/>
          <w:szCs w:val="28"/>
        </w:rPr>
      </w:pPr>
    </w:p>
    <w:p w:rsidR="00D90D47" w:rsidRDefault="00D90D47" w:rsidP="00157BAA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2.Не включают в оборот розничной торговли:</w:t>
      </w:r>
    </w:p>
    <w:p w:rsidR="00D90D47" w:rsidRDefault="00D90D47" w:rsidP="00157B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D90D47" w:rsidRDefault="00D90D47" w:rsidP="00157B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билетов, телефонных карт;</w:t>
      </w:r>
    </w:p>
    <w:p w:rsidR="00D90D47" w:rsidRDefault="00D90D47" w:rsidP="00157B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выдержавших гарантийные сроки службы.</w:t>
      </w:r>
    </w:p>
    <w:p w:rsidR="00D90D47" w:rsidRDefault="00D90D47" w:rsidP="00157BAA">
      <w:pPr>
        <w:spacing w:after="0" w:line="240" w:lineRule="auto"/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Требования к управлению условно можно выразить так: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знает- может- ищет- успевает;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знает- может- хочет- успевает;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знает- может- анализирует- успевает.</w:t>
      </w:r>
    </w:p>
    <w:p w:rsidR="00D90D47" w:rsidRDefault="00D90D47" w:rsidP="00157BAA">
      <w:pPr>
        <w:spacing w:after="0" w:line="240" w:lineRule="auto"/>
        <w:rPr>
          <w:rStyle w:val="FontStyle74"/>
          <w:b/>
          <w:bCs/>
          <w:spacing w:val="-10"/>
          <w:sz w:val="28"/>
          <w:szCs w:val="28"/>
        </w:rPr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2. В задании 4  запишите определение.</w:t>
      </w:r>
    </w:p>
    <w:p w:rsidR="00D90D47" w:rsidRDefault="00D90D47" w:rsidP="00157BAA">
      <w:pPr>
        <w:spacing w:line="240" w:lineRule="auto"/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Предприятие это__________________________________________________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3. В задании 5 запишите элементы внутренней среды торгового предприятия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5.Элементы внутренней среды торгового предприятия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3________________________________________________________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4________________________________________________________</w:t>
      </w:r>
    </w:p>
    <w:p w:rsidR="00D90D47" w:rsidRPr="00287354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287354">
        <w:rPr>
          <w:rStyle w:val="FontStyle57"/>
          <w:sz w:val="28"/>
          <w:szCs w:val="28"/>
        </w:rPr>
        <w:t>5________________________________________________________</w:t>
      </w:r>
    </w:p>
    <w:p w:rsidR="00D90D47" w:rsidRDefault="00D90D47" w:rsidP="00157BAA">
      <w:pPr>
        <w:spacing w:after="0" w:line="240" w:lineRule="auto"/>
        <w:jc w:val="both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4. В задании 6 установите соответствие</w:t>
      </w:r>
    </w:p>
    <w:p w:rsidR="00D90D47" w:rsidRPr="007B5EFA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6.Установите соответствие классификации предприятий торговли</w:t>
      </w: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420"/>
        <w:gridCol w:w="6440"/>
      </w:tblGrid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Признак классификации предприятий торговли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Классификационные группы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1.По формам собственности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а) магазины, объекты мелкорозничной (торговой) сети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2.По условиям реализации товаров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б) предприятия оптовой и розничной торговли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3.По видам торговли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в) частные, государственные, муниципальные, унитарные, кооперативные и другие</w:t>
            </w:r>
          </w:p>
        </w:tc>
      </w:tr>
      <w:tr w:rsidR="00D90D47" w:rsidRPr="0052538F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4.По виду торгового объекта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52538F" w:rsidRDefault="00D90D47" w:rsidP="00D154D9">
            <w:pPr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г)стационарные, нестационарные</w:t>
            </w:r>
          </w:p>
        </w:tc>
      </w:tr>
    </w:tbl>
    <w:p w:rsidR="00D90D47" w:rsidRPr="0052538F" w:rsidRDefault="00D90D47" w:rsidP="00157BAA">
      <w:pPr>
        <w:spacing w:after="0" w:line="240" w:lineRule="auto"/>
        <w:rPr>
          <w:sz w:val="24"/>
          <w:szCs w:val="24"/>
        </w:rPr>
      </w:pPr>
    </w:p>
    <w:p w:rsidR="00D90D47" w:rsidRDefault="00D90D47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  <w:r>
        <w:rPr>
          <w:rStyle w:val="FontStyle57"/>
          <w:b/>
          <w:bCs/>
          <w:sz w:val="28"/>
          <w:szCs w:val="28"/>
        </w:rPr>
        <w:t>Указание 5. В задании 7 решите задачу.</w:t>
      </w:r>
    </w:p>
    <w:p w:rsidR="00D90D47" w:rsidRDefault="00D90D47" w:rsidP="00157BAA">
      <w:pPr>
        <w:spacing w:after="0" w:line="240" w:lineRule="auto"/>
        <w:rPr>
          <w:rStyle w:val="FontStyle57"/>
          <w:b/>
          <w:bCs/>
          <w:sz w:val="28"/>
          <w:szCs w:val="28"/>
        </w:rPr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1.Полное наименование предприятия Индивидуальный Предприниматель без образования юридического лица «Сидоров и Ко», предприятие занимается реализацией продуктов питания, если: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2.Численность работников за предшествующий календарный год 14 человек;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3.Численность работников в текущем году 15 человек.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4.Объем товарооборота по продуктам питания: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3155"/>
        <w:gridCol w:w="1538"/>
      </w:tblGrid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Товарная группа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Товарооборот, т.р.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Структура, %</w:t>
            </w: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200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700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Мясо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600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Колбасные изделия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1200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Фрукты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300</w:t>
            </w: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  <w:tr w:rsidR="00D90D47" w:rsidRPr="000F73B7">
        <w:tc>
          <w:tcPr>
            <w:tcW w:w="3232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  <w:r w:rsidRPr="0052538F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0D47" w:rsidRPr="0052538F" w:rsidRDefault="00D90D47" w:rsidP="00D15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57"/>
                <w:sz w:val="24"/>
                <w:szCs w:val="24"/>
              </w:rPr>
            </w:pPr>
          </w:p>
        </w:tc>
      </w:tr>
    </w:tbl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>
        <w:rPr>
          <w:sz w:val="28"/>
          <w:szCs w:val="28"/>
        </w:rPr>
        <w:t>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отраслевой принадлежности</w:t>
      </w:r>
      <w:r>
        <w:rPr>
          <w:rStyle w:val="FontStyle57"/>
          <w:sz w:val="28"/>
          <w:szCs w:val="28"/>
        </w:rPr>
        <w:t>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По форме собственности</w:t>
      </w:r>
      <w:r>
        <w:rPr>
          <w:rStyle w:val="FontStyle57"/>
          <w:sz w:val="28"/>
          <w:szCs w:val="28"/>
        </w:rPr>
        <w:t>__________________________________________</w:t>
      </w: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 w:rsidRPr="005A6BEE">
        <w:rPr>
          <w:rStyle w:val="FontStyle57"/>
          <w:sz w:val="28"/>
          <w:szCs w:val="28"/>
        </w:rPr>
        <w:t>Размеры предприятия</w:t>
      </w:r>
      <w:r>
        <w:rPr>
          <w:rStyle w:val="FontStyle57"/>
          <w:sz w:val="28"/>
          <w:szCs w:val="28"/>
        </w:rPr>
        <w:t>____________________________________________</w:t>
      </w:r>
    </w:p>
    <w:p w:rsidR="00D90D47" w:rsidRPr="003A179B" w:rsidRDefault="00D90D47" w:rsidP="00157BAA">
      <w:pPr>
        <w:spacing w:after="0" w:line="240" w:lineRule="auto"/>
      </w:pPr>
    </w:p>
    <w:p w:rsidR="00D90D47" w:rsidRDefault="00D90D47" w:rsidP="00157BAA">
      <w:pPr>
        <w:spacing w:after="0" w:line="240" w:lineRule="auto"/>
        <w:rPr>
          <w:rStyle w:val="FontStyle57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Default="00D90D47" w:rsidP="00157BAA">
      <w:pPr>
        <w:spacing w:line="240" w:lineRule="auto"/>
        <w:rPr>
          <w:rStyle w:val="FontStyle57"/>
          <w:sz w:val="28"/>
          <w:szCs w:val="28"/>
        </w:rPr>
      </w:pPr>
    </w:p>
    <w:p w:rsidR="00D90D47" w:rsidRPr="0063111C" w:rsidRDefault="00D90D47" w:rsidP="0063111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111C">
        <w:rPr>
          <w:rFonts w:ascii="Times New Roman" w:hAnsi="Times New Roman" w:cs="Times New Roman"/>
          <w:b/>
          <w:bCs/>
          <w:sz w:val="28"/>
          <w:szCs w:val="28"/>
        </w:rPr>
        <w:t>Тестовый контроль по разделу 1 « Основы экономики организации»</w:t>
      </w:r>
    </w:p>
    <w:p w:rsidR="00D90D47" w:rsidRPr="0063111C" w:rsidRDefault="00D90D47" w:rsidP="006311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D90D47" w:rsidRPr="0063111C" w:rsidRDefault="00D90D47" w:rsidP="0063111C">
      <w:pPr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D90D47" w:rsidRPr="0063111C" w:rsidRDefault="00D90D47" w:rsidP="0063111C"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1. В задании с 1 по 3 выберите один правильный ответ.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1.Доход, который может получать акционер за счет части чистой прибыли текущего года акционерного общества, распределяемой между держателями акций в процентах или абсолютной сумме, называется: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а) депозитом;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б) дивидендом;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 xml:space="preserve"> в) премией.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D47" w:rsidRPr="0063111C" w:rsidRDefault="00D90D47" w:rsidP="0063111C">
      <w:pPr>
        <w:spacing w:after="0"/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2.Не включают в оборот розничной торговли: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а) объем продажи товаров и оказания услуг в денежном выражении за определенный период времени;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б) стоимость проездных билетов, талонов на все виды транспорта, лотерейных билетов, телефонных карт;</w:t>
      </w:r>
    </w:p>
    <w:p w:rsidR="00D90D47" w:rsidRPr="0063111C" w:rsidRDefault="00D90D47" w:rsidP="0063111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111C">
        <w:rPr>
          <w:rFonts w:ascii="Times New Roman" w:hAnsi="Times New Roman" w:cs="Times New Roman"/>
          <w:color w:val="000000"/>
          <w:sz w:val="28"/>
          <w:szCs w:val="28"/>
        </w:rPr>
        <w:t>в) объем продажи товаров и оказания услуг, выдержавших гарантийные сроки службы.</w:t>
      </w:r>
    </w:p>
    <w:p w:rsidR="00D90D47" w:rsidRPr="0063111C" w:rsidRDefault="00D90D47" w:rsidP="0063111C">
      <w:pPr>
        <w:spacing w:after="0" w:line="240" w:lineRule="auto"/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3. Требования к управлению условно можно выразить так: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а) знает- может- ищет- успевает;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б) знает- может- хочет- успевает;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в) знает- может- анализирует- успевает.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2. В задании 4  запишите определение.</w:t>
      </w:r>
    </w:p>
    <w:p w:rsidR="00D90D47" w:rsidRPr="0063111C" w:rsidRDefault="00D90D47" w:rsidP="0063111C">
      <w:pPr>
        <w:spacing w:line="240" w:lineRule="auto"/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4. Предприятие это__________________________________________________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3. В задании 5 запишите элементы внутренней среды торгового предприятия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5.Элементы внутренней среды торгового предприятия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1________________________________________________________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2________________________________________________________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3________________________________________________________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4________________________________________________________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5________________________________________________________</w:t>
      </w:r>
    </w:p>
    <w:p w:rsidR="00D90D47" w:rsidRPr="0063111C" w:rsidRDefault="00D90D47" w:rsidP="006311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4. В задании 6 установите соответствие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6.Установите соответствие классификации предприятий торговли</w:t>
      </w: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420"/>
        <w:gridCol w:w="7674"/>
      </w:tblGrid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Признак классификации предприятий торговли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Классификационные группы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1.По формам собственности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а) магазины, объекты мелкорозничной (торговой) сети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2.По условиям реализации товаров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б) предприятия оптовой и розничной торговли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3.По видам торговли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в) частные, государственные, муниципальные, унитарные, кооперативные и другие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4.По виду торгового объекта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г)стационарные, нестационарные</w:t>
            </w:r>
          </w:p>
        </w:tc>
      </w:tr>
      <w:tr w:rsidR="00D90D47" w:rsidRPr="0063111C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5.По типам предприятий торговли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D47" w:rsidRPr="0063111C" w:rsidRDefault="00D90D47" w:rsidP="0063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47" w:rsidRPr="0063111C" w:rsidRDefault="00D90D47" w:rsidP="0063111C">
      <w:pPr>
        <w:spacing w:after="0" w:line="240" w:lineRule="auto"/>
        <w:rPr>
          <w:sz w:val="24"/>
          <w:szCs w:val="24"/>
        </w:rPr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11C">
        <w:rPr>
          <w:rFonts w:ascii="Times New Roman" w:hAnsi="Times New Roman" w:cs="Times New Roman"/>
          <w:b/>
          <w:bCs/>
          <w:sz w:val="28"/>
          <w:szCs w:val="28"/>
        </w:rPr>
        <w:t>Указание 5. В задании 7 решите задачу.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 xml:space="preserve">7. Рассчитайте структуру товарооборота, и дайте полную классификацию торгового предприятия, если 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1.Полное наименование предприятия Индивидуальный Предприниматель без образования юридического лица «Сидоров и Ко», предприятие занимается реализацией продуктов питания, если: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2.Численность работников за предшествующий календарный год 14 человек;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3.Численность работников в текущем году 15 человек.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4.Объем товарооборота по продуктам питания:</w:t>
      </w: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3155"/>
        <w:gridCol w:w="1538"/>
      </w:tblGrid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Товарооборот, т.р.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7" w:rsidRPr="0063111C">
        <w:tc>
          <w:tcPr>
            <w:tcW w:w="3232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1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55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0D47" w:rsidRPr="0063111C" w:rsidRDefault="00D90D47" w:rsidP="0063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По сфере деятельности предприятие</w:t>
      </w:r>
      <w:r w:rsidRPr="0063111C">
        <w:rPr>
          <w:sz w:val="28"/>
          <w:szCs w:val="28"/>
        </w:rPr>
        <w:t>________________________________</w:t>
      </w: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По отраслевой принадлежности</w:t>
      </w:r>
      <w:r w:rsidRPr="0063111C">
        <w:rPr>
          <w:sz w:val="28"/>
          <w:szCs w:val="28"/>
        </w:rPr>
        <w:t>____________________________________</w:t>
      </w: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По форме собственности</w:t>
      </w:r>
      <w:r w:rsidRPr="0063111C">
        <w:rPr>
          <w:sz w:val="28"/>
          <w:szCs w:val="28"/>
        </w:rPr>
        <w:t>__________________________________________</w:t>
      </w:r>
    </w:p>
    <w:p w:rsidR="00D90D47" w:rsidRPr="0063111C" w:rsidRDefault="00D90D47" w:rsidP="0063111C">
      <w:pPr>
        <w:spacing w:after="0" w:line="240" w:lineRule="auto"/>
        <w:rPr>
          <w:sz w:val="28"/>
          <w:szCs w:val="28"/>
        </w:rPr>
      </w:pPr>
      <w:r w:rsidRPr="0063111C">
        <w:rPr>
          <w:rFonts w:ascii="Times New Roman" w:hAnsi="Times New Roman" w:cs="Times New Roman"/>
          <w:sz w:val="28"/>
          <w:szCs w:val="28"/>
        </w:rPr>
        <w:t>Размеры предприятия</w:t>
      </w:r>
      <w:r w:rsidRPr="0063111C">
        <w:rPr>
          <w:sz w:val="28"/>
          <w:szCs w:val="28"/>
        </w:rPr>
        <w:t>____________________________________________</w:t>
      </w:r>
    </w:p>
    <w:p w:rsidR="00D90D47" w:rsidRPr="0063111C" w:rsidRDefault="00D90D47" w:rsidP="0063111C">
      <w:pPr>
        <w:spacing w:after="0" w:line="240" w:lineRule="auto"/>
      </w:pPr>
    </w:p>
    <w:p w:rsidR="00D90D47" w:rsidRPr="0063111C" w:rsidRDefault="00D90D47" w:rsidP="0063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11C">
        <w:rPr>
          <w:sz w:val="28"/>
          <w:szCs w:val="28"/>
        </w:rPr>
        <w:t>__________________________________________________________________</w:t>
      </w:r>
    </w:p>
    <w:p w:rsidR="00D90D47" w:rsidRPr="0063111C" w:rsidRDefault="00D90D47" w:rsidP="00631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D47" w:rsidRPr="0063111C" w:rsidRDefault="00D90D47" w:rsidP="00631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0D47" w:rsidRPr="00157BAA" w:rsidRDefault="00D90D47" w:rsidP="00D10784">
      <w:pPr>
        <w:rPr>
          <w:rStyle w:val="FontStyle56"/>
          <w:sz w:val="28"/>
          <w:szCs w:val="28"/>
        </w:rPr>
      </w:pPr>
    </w:p>
    <w:sectPr w:rsidR="00D90D47" w:rsidRPr="00157BAA" w:rsidSect="004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784"/>
    <w:rsid w:val="000B757F"/>
    <w:rsid w:val="000F73B7"/>
    <w:rsid w:val="00141AA0"/>
    <w:rsid w:val="00157BAA"/>
    <w:rsid w:val="001F5F7D"/>
    <w:rsid w:val="00287354"/>
    <w:rsid w:val="002A01B1"/>
    <w:rsid w:val="002C28B1"/>
    <w:rsid w:val="002E78AD"/>
    <w:rsid w:val="00330FEC"/>
    <w:rsid w:val="003741EF"/>
    <w:rsid w:val="00376C18"/>
    <w:rsid w:val="003A179B"/>
    <w:rsid w:val="003B79F5"/>
    <w:rsid w:val="00423667"/>
    <w:rsid w:val="00481BF0"/>
    <w:rsid w:val="004E10A1"/>
    <w:rsid w:val="00500727"/>
    <w:rsid w:val="0052538F"/>
    <w:rsid w:val="00584119"/>
    <w:rsid w:val="00584BC9"/>
    <w:rsid w:val="005A6BEE"/>
    <w:rsid w:val="0063111C"/>
    <w:rsid w:val="00650211"/>
    <w:rsid w:val="00683B2E"/>
    <w:rsid w:val="007B5EFA"/>
    <w:rsid w:val="007E0189"/>
    <w:rsid w:val="00835621"/>
    <w:rsid w:val="00892233"/>
    <w:rsid w:val="008E5FED"/>
    <w:rsid w:val="00A07916"/>
    <w:rsid w:val="00A36614"/>
    <w:rsid w:val="00AB4388"/>
    <w:rsid w:val="00B56BB7"/>
    <w:rsid w:val="00B652D1"/>
    <w:rsid w:val="00C93099"/>
    <w:rsid w:val="00CB4931"/>
    <w:rsid w:val="00CB7795"/>
    <w:rsid w:val="00D10784"/>
    <w:rsid w:val="00D154D9"/>
    <w:rsid w:val="00D90D47"/>
    <w:rsid w:val="00DA4AF4"/>
    <w:rsid w:val="00DC6942"/>
    <w:rsid w:val="00DD7121"/>
    <w:rsid w:val="00DF3A1A"/>
    <w:rsid w:val="00DF5D1A"/>
    <w:rsid w:val="00E900D9"/>
    <w:rsid w:val="00E9714C"/>
    <w:rsid w:val="00F2464A"/>
    <w:rsid w:val="00F4015E"/>
    <w:rsid w:val="00FC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A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6">
    <w:name w:val="Font Style56"/>
    <w:basedOn w:val="DefaultParagraphFont"/>
    <w:uiPriority w:val="99"/>
    <w:rsid w:val="00D10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D1078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10784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4">
    <w:name w:val="Font Style74"/>
    <w:basedOn w:val="DefaultParagraphFont"/>
    <w:uiPriority w:val="99"/>
    <w:rsid w:val="00E9714C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6</Pages>
  <Words>1415</Words>
  <Characters>8067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Редаль</dc:creator>
  <cp:keywords/>
  <dc:description/>
  <cp:lastModifiedBy>User</cp:lastModifiedBy>
  <cp:revision>12</cp:revision>
  <cp:lastPrinted>2017-09-22T09:49:00Z</cp:lastPrinted>
  <dcterms:created xsi:type="dcterms:W3CDTF">2014-07-12T07:48:00Z</dcterms:created>
  <dcterms:modified xsi:type="dcterms:W3CDTF">2020-02-25T06:43:00Z</dcterms:modified>
</cp:coreProperties>
</file>