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A4" w:rsidRDefault="003B56A4">
      <w:pPr>
        <w:pStyle w:val="af7"/>
        <w:spacing w:after="280"/>
      </w:pPr>
    </w:p>
    <w:p w:rsidR="003B56A4" w:rsidRDefault="009F3662">
      <w:pPr>
        <w:spacing w:line="360" w:lineRule="auto"/>
        <w:jc w:val="center"/>
      </w:pPr>
      <w:r>
        <w:t xml:space="preserve">МИНИСТЕРСТВО ОБРАЗОВАНИЯ И МОЛОДЁЖНОЙ ПОЛИТИКИ </w:t>
      </w:r>
    </w:p>
    <w:p w:rsidR="003B56A4" w:rsidRDefault="009F3662">
      <w:pPr>
        <w:spacing w:line="360" w:lineRule="auto"/>
        <w:jc w:val="center"/>
      </w:pPr>
      <w:r>
        <w:t>СВЕРДЛОВСКОЙ ОБЛАСТИ</w:t>
      </w:r>
    </w:p>
    <w:p w:rsidR="003B56A4" w:rsidRDefault="009F3662">
      <w:pPr>
        <w:spacing w:line="360" w:lineRule="auto"/>
        <w:jc w:val="center"/>
        <w:rPr>
          <w:sz w:val="28"/>
          <w:szCs w:val="28"/>
        </w:rPr>
      </w:pPr>
      <w:r>
        <w:t xml:space="preserve">ГАПОУ СО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Красноуфимский</w:t>
      </w:r>
      <w:proofErr w:type="spellEnd"/>
      <w:r>
        <w:rPr>
          <w:sz w:val="28"/>
          <w:szCs w:val="28"/>
        </w:rPr>
        <w:t xml:space="preserve"> аграрный колледж»</w:t>
      </w:r>
    </w:p>
    <w:p w:rsidR="003B56A4" w:rsidRDefault="003B56A4">
      <w:pPr>
        <w:spacing w:line="360" w:lineRule="auto"/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tbl>
      <w:tblPr>
        <w:tblW w:w="10338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4017"/>
        <w:gridCol w:w="3504"/>
        <w:gridCol w:w="2817"/>
      </w:tblGrid>
      <w:tr w:rsidR="003B56A4">
        <w:trPr>
          <w:trHeight w:val="1964"/>
        </w:trPr>
        <w:tc>
          <w:tcPr>
            <w:tcW w:w="4017" w:type="dxa"/>
          </w:tcPr>
          <w:p w:rsidR="003B56A4" w:rsidRDefault="009F3662">
            <w:pPr>
              <w:spacing w:line="276" w:lineRule="auto"/>
            </w:pPr>
            <w:r>
              <w:t>РАССМОТРЕНО:</w:t>
            </w:r>
          </w:p>
          <w:p w:rsidR="003B56A4" w:rsidRDefault="009F3662">
            <w:r>
              <w:t>Цикловой методической комиссией экономических дисциплин</w:t>
            </w:r>
          </w:p>
          <w:p w:rsidR="003B56A4" w:rsidRDefault="009F3662">
            <w:r>
              <w:t>протокол №_____</w:t>
            </w:r>
          </w:p>
          <w:p w:rsidR="003B56A4" w:rsidRDefault="009F3662">
            <w:pPr>
              <w:spacing w:line="276" w:lineRule="auto"/>
            </w:pPr>
            <w:r>
              <w:t xml:space="preserve"> «___»___________2024 г.</w:t>
            </w:r>
          </w:p>
          <w:p w:rsidR="003B56A4" w:rsidRDefault="009F3662">
            <w:pPr>
              <w:spacing w:line="276" w:lineRule="auto"/>
            </w:pPr>
            <w:r>
              <w:t xml:space="preserve"> </w:t>
            </w:r>
            <w:proofErr w:type="spellStart"/>
            <w:r>
              <w:t>Л.А.Шаридинова</w:t>
            </w:r>
            <w:proofErr w:type="spellEnd"/>
            <w:r>
              <w:t xml:space="preserve"> </w:t>
            </w:r>
            <w:r>
              <w:t>__________</w:t>
            </w:r>
          </w:p>
          <w:p w:rsidR="003B56A4" w:rsidRDefault="009F3662">
            <w:pPr>
              <w:spacing w:line="276" w:lineRule="auto"/>
            </w:pPr>
            <w:r>
              <w:t xml:space="preserve">                                подпись</w:t>
            </w:r>
          </w:p>
          <w:p w:rsidR="003B56A4" w:rsidRDefault="003B56A4">
            <w:pPr>
              <w:spacing w:line="276" w:lineRule="auto"/>
            </w:pPr>
          </w:p>
        </w:tc>
        <w:tc>
          <w:tcPr>
            <w:tcW w:w="3504" w:type="dxa"/>
          </w:tcPr>
          <w:p w:rsidR="003B56A4" w:rsidRDefault="009F3662">
            <w:r>
              <w:t xml:space="preserve">            УТВЕРЖДАЮ:</w:t>
            </w:r>
          </w:p>
          <w:p w:rsidR="003B56A4" w:rsidRDefault="009F3662">
            <w:pPr>
              <w:jc w:val="center"/>
            </w:pPr>
            <w:r>
              <w:t>Зам. директора по УР</w:t>
            </w:r>
          </w:p>
          <w:p w:rsidR="003B56A4" w:rsidRDefault="009F3662">
            <w:pPr>
              <w:jc w:val="center"/>
            </w:pPr>
            <w:r>
              <w:t>«___»________2024 г.</w:t>
            </w:r>
          </w:p>
          <w:p w:rsidR="003B56A4" w:rsidRDefault="003B56A4">
            <w:pPr>
              <w:jc w:val="center"/>
            </w:pPr>
          </w:p>
          <w:p w:rsidR="003B56A4" w:rsidRDefault="009F3662">
            <w:pPr>
              <w:jc w:val="center"/>
            </w:pPr>
            <w:r>
              <w:t xml:space="preserve">С.В. </w:t>
            </w:r>
            <w:proofErr w:type="spellStart"/>
            <w:r>
              <w:t>Оношкин</w:t>
            </w:r>
            <w:proofErr w:type="spellEnd"/>
            <w:r>
              <w:t>_______</w:t>
            </w:r>
          </w:p>
          <w:p w:rsidR="003B56A4" w:rsidRDefault="009F3662">
            <w:pPr>
              <w:jc w:val="center"/>
            </w:pPr>
            <w:r>
              <w:t xml:space="preserve">                        подпись</w:t>
            </w:r>
          </w:p>
        </w:tc>
        <w:tc>
          <w:tcPr>
            <w:tcW w:w="2817" w:type="dxa"/>
          </w:tcPr>
          <w:p w:rsidR="003B56A4" w:rsidRDefault="009F3662">
            <w:pPr>
              <w:jc w:val="center"/>
            </w:pPr>
            <w:r>
              <w:t>СОГЛАСОВАНО:</w:t>
            </w:r>
          </w:p>
          <w:p w:rsidR="003B56A4" w:rsidRDefault="009F3662">
            <w:pPr>
              <w:jc w:val="center"/>
            </w:pPr>
            <w:r>
              <w:t>с работодателем</w:t>
            </w:r>
          </w:p>
          <w:p w:rsidR="003B56A4" w:rsidRDefault="009F3662">
            <w:pPr>
              <w:jc w:val="center"/>
            </w:pPr>
            <w:r>
              <w:t>«___»________20234г.</w:t>
            </w:r>
          </w:p>
          <w:p w:rsidR="003B56A4" w:rsidRDefault="003B56A4">
            <w:pPr>
              <w:jc w:val="center"/>
            </w:pPr>
          </w:p>
          <w:p w:rsidR="003B56A4" w:rsidRDefault="009F3662">
            <w:pPr>
              <w:jc w:val="center"/>
            </w:pPr>
            <w:r>
              <w:t>А.А. Власов_________</w:t>
            </w:r>
          </w:p>
          <w:p w:rsidR="003B56A4" w:rsidRDefault="009F3662">
            <w:pPr>
              <w:jc w:val="center"/>
            </w:pPr>
            <w:r>
              <w:t xml:space="preserve">                      подпись</w:t>
            </w:r>
          </w:p>
        </w:tc>
      </w:tr>
    </w:tbl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jc w:val="center"/>
      </w:pPr>
    </w:p>
    <w:p w:rsidR="003B56A4" w:rsidRDefault="003B56A4">
      <w:pPr>
        <w:shd w:val="clear" w:color="auto" w:fill="FFFFFF"/>
        <w:ind w:firstLine="4860"/>
        <w:jc w:val="center"/>
        <w:rPr>
          <w:spacing w:val="-1"/>
        </w:rPr>
      </w:pPr>
    </w:p>
    <w:p w:rsidR="003B56A4" w:rsidRDefault="009F3662">
      <w:pPr>
        <w:widowControl/>
        <w:spacing w:after="200"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РАБОЧАЯ ПРОГРАММА </w:t>
      </w:r>
    </w:p>
    <w:p w:rsidR="003B56A4" w:rsidRDefault="009F3662">
      <w:pPr>
        <w:widowControl/>
        <w:spacing w:after="200" w:line="360" w:lineRule="auto"/>
        <w:jc w:val="center"/>
        <w:rPr>
          <w:rFonts w:eastAsia="Calibri"/>
          <w:b/>
          <w:iCs/>
          <w:color w:val="000000"/>
          <w:sz w:val="28"/>
        </w:rPr>
      </w:pPr>
      <w:r>
        <w:rPr>
          <w:rFonts w:eastAsia="Calibri"/>
          <w:sz w:val="28"/>
        </w:rPr>
        <w:t>ОП 06 Основы экономики организации, менеджмент</w:t>
      </w:r>
      <w:r>
        <w:rPr>
          <w:rFonts w:eastAsia="Calibri"/>
          <w:bCs/>
          <w:iCs/>
          <w:color w:val="000000"/>
          <w:sz w:val="28"/>
        </w:rPr>
        <w:t>а</w:t>
      </w:r>
      <w:r>
        <w:rPr>
          <w:rFonts w:eastAsia="Calibri"/>
          <w:b/>
          <w:iCs/>
          <w:color w:val="000000"/>
          <w:sz w:val="28"/>
        </w:rPr>
        <w:t xml:space="preserve"> </w:t>
      </w:r>
      <w:r>
        <w:rPr>
          <w:rFonts w:eastAsia="Calibri"/>
          <w:iCs/>
          <w:color w:val="000000"/>
          <w:sz w:val="28"/>
        </w:rPr>
        <w:t>и маркетинга</w:t>
      </w:r>
    </w:p>
    <w:p w:rsidR="003B56A4" w:rsidRDefault="009F3662">
      <w:pPr>
        <w:keepNext/>
        <w:spacing w:beforeAutospacing="1"/>
        <w:ind w:firstLine="284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Специальность 21</w:t>
      </w:r>
      <w:r>
        <w:rPr>
          <w:kern w:val="2"/>
          <w:sz w:val="28"/>
          <w:szCs w:val="28"/>
        </w:rPr>
        <w:t xml:space="preserve">.02.19  Землеустройство </w:t>
      </w:r>
    </w:p>
    <w:p w:rsidR="003B56A4" w:rsidRDefault="009F3662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 2, группы 21-З </w:t>
      </w:r>
    </w:p>
    <w:p w:rsidR="003B56A4" w:rsidRDefault="009F3662">
      <w:pPr>
        <w:spacing w:line="360" w:lineRule="auto"/>
        <w:jc w:val="center"/>
        <w:rPr>
          <w:rFonts w:eastAsia="Calibri"/>
          <w:sz w:val="28"/>
          <w:szCs w:val="28"/>
        </w:rPr>
      </w:pPr>
      <w:bookmarkStart w:id="0" w:name="_Hlk156130694"/>
      <w:r>
        <w:rPr>
          <w:rFonts w:eastAsia="Calibri"/>
          <w:sz w:val="28"/>
          <w:szCs w:val="28"/>
        </w:rPr>
        <w:t>Форма обучения: очная</w:t>
      </w:r>
      <w:bookmarkEnd w:id="0"/>
    </w:p>
    <w:p w:rsidR="003B56A4" w:rsidRDefault="003B56A4">
      <w:pPr>
        <w:jc w:val="center"/>
        <w:rPr>
          <w:bCs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3B56A4" w:rsidRDefault="003B56A4">
      <w:pPr>
        <w:jc w:val="center"/>
        <w:rPr>
          <w:b/>
          <w:bCs/>
          <w:i/>
          <w:iCs/>
        </w:rPr>
      </w:pPr>
    </w:p>
    <w:p w:rsidR="009F3662" w:rsidRDefault="009F3662">
      <w:pPr>
        <w:jc w:val="center"/>
        <w:rPr>
          <w:b/>
          <w:bCs/>
          <w:i/>
          <w:iCs/>
        </w:rPr>
      </w:pPr>
    </w:p>
    <w:p w:rsidR="009F3662" w:rsidRDefault="009F3662">
      <w:pPr>
        <w:jc w:val="center"/>
        <w:rPr>
          <w:b/>
          <w:bCs/>
          <w:i/>
          <w:iCs/>
        </w:rPr>
      </w:pPr>
    </w:p>
    <w:p w:rsidR="009F3662" w:rsidRDefault="009F3662">
      <w:pPr>
        <w:jc w:val="center"/>
        <w:rPr>
          <w:b/>
          <w:bCs/>
          <w:i/>
          <w:iCs/>
        </w:rPr>
      </w:pPr>
    </w:p>
    <w:p w:rsidR="009F3662" w:rsidRDefault="009F3662">
      <w:pPr>
        <w:jc w:val="center"/>
        <w:rPr>
          <w:b/>
          <w:bCs/>
          <w:i/>
          <w:iCs/>
        </w:rPr>
      </w:pPr>
    </w:p>
    <w:p w:rsidR="003B56A4" w:rsidRDefault="009F3662" w:rsidP="009F3662">
      <w:pPr>
        <w:jc w:val="center"/>
      </w:pPr>
      <w:bookmarkStart w:id="1" w:name="_GoBack"/>
      <w:bookmarkEnd w:id="1"/>
      <w:r>
        <w:rPr>
          <w:bCs/>
          <w:iCs/>
          <w:sz w:val="28"/>
        </w:rPr>
        <w:t>2024</w:t>
      </w:r>
    </w:p>
    <w:p w:rsidR="003B56A4" w:rsidRDefault="009F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eastAsia="Arial Unicode MS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lastRenderedPageBreak/>
        <w:t>Рабочая программа учебной дисциплины составлена в соответствии с Федеральным государственным образовательным стандартом среднего профессионального образования по специал</w:t>
      </w:r>
      <w:r>
        <w:rPr>
          <w:sz w:val="28"/>
          <w:szCs w:val="28"/>
          <w:lang w:eastAsia="ar-SA"/>
        </w:rPr>
        <w:t xml:space="preserve">ьности </w:t>
      </w:r>
      <w:r>
        <w:rPr>
          <w:b/>
          <w:sz w:val="28"/>
          <w:szCs w:val="28"/>
          <w:lang w:eastAsia="ar-SA"/>
        </w:rPr>
        <w:t>21.02.19 Землеустройство</w:t>
      </w:r>
      <w:r>
        <w:rPr>
          <w:sz w:val="28"/>
          <w:szCs w:val="28"/>
          <w:lang w:eastAsia="ar-SA"/>
        </w:rPr>
        <w:t xml:space="preserve"> (базовая подготовка), утвержденного</w:t>
      </w:r>
      <w:r>
        <w:rPr>
          <w:rFonts w:eastAsia="Arial Unicode MS"/>
          <w:color w:val="000000"/>
          <w:sz w:val="28"/>
          <w:szCs w:val="28"/>
          <w:lang w:eastAsia="ru-RU"/>
        </w:rPr>
        <w:t xml:space="preserve"> 18 мая 2022 года № 339, с учетом программы воспитания по специальности «Землеустройство»</w:t>
      </w:r>
    </w:p>
    <w:p w:rsidR="003B56A4" w:rsidRDefault="003B56A4">
      <w:pPr>
        <w:widowControl/>
        <w:spacing w:after="200" w:line="360" w:lineRule="auto"/>
        <w:rPr>
          <w:rFonts w:eastAsia="Calibri"/>
          <w:sz w:val="28"/>
          <w:szCs w:val="28"/>
        </w:rPr>
      </w:pPr>
    </w:p>
    <w:p w:rsidR="003B56A4" w:rsidRDefault="009F3662">
      <w:pPr>
        <w:widowControl/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Разработчик Снежко С. В. преподаватель высшей квалификационной категории ГАПОУ СО «</w:t>
      </w:r>
      <w:proofErr w:type="spellStart"/>
      <w:r>
        <w:rPr>
          <w:rFonts w:eastAsia="Calibri"/>
          <w:sz w:val="28"/>
          <w:szCs w:val="28"/>
        </w:rPr>
        <w:t>Красноуфимский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аграрный колледж»</w:t>
      </w:r>
    </w:p>
    <w:p w:rsidR="003B56A4" w:rsidRDefault="009F3662">
      <w:pPr>
        <w:widowControl/>
        <w:spacing w:line="360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Шаритдинова</w:t>
      </w:r>
      <w:proofErr w:type="spellEnd"/>
      <w:r>
        <w:rPr>
          <w:rFonts w:eastAsia="Calibri"/>
          <w:sz w:val="28"/>
          <w:szCs w:val="28"/>
        </w:rPr>
        <w:t xml:space="preserve"> Л. А. преподаватель высшей квалификационной категории ГАПОУ СО «</w:t>
      </w:r>
      <w:proofErr w:type="spellStart"/>
      <w:r>
        <w:rPr>
          <w:rFonts w:eastAsia="Calibri"/>
          <w:sz w:val="28"/>
          <w:szCs w:val="28"/>
        </w:rPr>
        <w:t>Красноуфимский</w:t>
      </w:r>
      <w:proofErr w:type="spellEnd"/>
      <w:r>
        <w:rPr>
          <w:rFonts w:eastAsia="Calibri"/>
          <w:sz w:val="28"/>
          <w:szCs w:val="28"/>
        </w:rPr>
        <w:t xml:space="preserve"> аграрный колледж»</w:t>
      </w:r>
    </w:p>
    <w:p w:rsidR="003B56A4" w:rsidRDefault="003B56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ascii="Calibri" w:eastAsia="Calibri" w:hAnsi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ascii="Calibri" w:eastAsia="Calibri" w:hAnsi="Calibri"/>
          <w:sz w:val="36"/>
        </w:rPr>
      </w:pPr>
    </w:p>
    <w:p w:rsidR="003B56A4" w:rsidRDefault="003B56A4">
      <w:pPr>
        <w:widowControl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:rsidR="003B56A4" w:rsidRDefault="003B56A4">
      <w:pPr>
        <w:widowControl/>
        <w:spacing w:after="200" w:line="276" w:lineRule="auto"/>
        <w:jc w:val="center"/>
        <w:rPr>
          <w:rFonts w:ascii="Calibri" w:eastAsia="Calibri" w:hAnsi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rPr>
          <w:rFonts w:eastAsia="Calibri"/>
          <w:sz w:val="36"/>
        </w:rPr>
      </w:pPr>
    </w:p>
    <w:p w:rsidR="003B56A4" w:rsidRDefault="003B56A4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</w:p>
    <w:p w:rsidR="003B56A4" w:rsidRDefault="009F3662">
      <w:pPr>
        <w:widowControl/>
        <w:spacing w:after="200" w:line="276" w:lineRule="auto"/>
        <w:contextualSpacing/>
        <w:jc w:val="center"/>
        <w:rPr>
          <w:rFonts w:eastAsia="Calibri"/>
          <w:sz w:val="36"/>
        </w:rPr>
      </w:pPr>
      <w:r>
        <w:rPr>
          <w:rFonts w:eastAsia="Calibri"/>
          <w:sz w:val="36"/>
        </w:rPr>
        <w:t>СОДЕРЖАНИЕ</w:t>
      </w:r>
    </w:p>
    <w:p w:rsidR="003B56A4" w:rsidRDefault="003B56A4">
      <w:pPr>
        <w:pStyle w:val="af"/>
        <w:spacing w:before="4"/>
        <w:rPr>
          <w:b/>
          <w:sz w:val="21"/>
        </w:rPr>
      </w:pPr>
    </w:p>
    <w:tbl>
      <w:tblPr>
        <w:tblStyle w:val="TableNormal"/>
        <w:tblW w:w="9575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3"/>
        <w:gridCol w:w="8134"/>
        <w:gridCol w:w="658"/>
      </w:tblGrid>
      <w:tr w:rsidR="003B56A4">
        <w:trPr>
          <w:trHeight w:val="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2882" w:right="287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3B56A4">
        <w:trPr>
          <w:trHeight w:val="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B56A4">
        <w:trPr>
          <w:trHeight w:val="7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56A4">
        <w:trPr>
          <w:trHeight w:val="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B56A4">
        <w:trPr>
          <w:trHeight w:val="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3B56A4" w:rsidRDefault="003B56A4">
      <w:pPr>
        <w:sectPr w:rsidR="003B56A4">
          <w:footerReference w:type="default" r:id="rId9"/>
          <w:pgSz w:w="11906" w:h="16838"/>
          <w:pgMar w:top="1040" w:right="720" w:bottom="2100" w:left="1360" w:header="0" w:footer="1903" w:gutter="0"/>
          <w:cols w:space="720"/>
          <w:formProt w:val="0"/>
          <w:docGrid w:linePitch="100" w:charSpace="4096"/>
        </w:sectPr>
      </w:pPr>
    </w:p>
    <w:p w:rsidR="003B56A4" w:rsidRDefault="009F3662">
      <w:pPr>
        <w:pStyle w:val="af4"/>
        <w:numPr>
          <w:ilvl w:val="0"/>
          <w:numId w:val="4"/>
        </w:numPr>
        <w:tabs>
          <w:tab w:val="left" w:pos="1315"/>
        </w:tabs>
        <w:spacing w:before="71"/>
        <w:ind w:hanging="246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</w:p>
    <w:p w:rsidR="003B56A4" w:rsidRDefault="009F3662">
      <w:pPr>
        <w:pStyle w:val="1"/>
        <w:spacing w:before="41" w:line="276" w:lineRule="auto"/>
        <w:ind w:left="4090" w:right="157" w:hanging="3712"/>
      </w:pPr>
      <w:r>
        <w:t>ДИСЦИПЛИНЫ «ОСНОВЫ ЭКОНОМИКИ ОРГАНИЗАЦИИ, МЕНЕДЖМЕНТА И</w:t>
      </w:r>
      <w:r>
        <w:rPr>
          <w:spacing w:val="-57"/>
        </w:rPr>
        <w:t xml:space="preserve"> </w:t>
      </w:r>
      <w:r>
        <w:t>МАРКЕТИНГА»</w:t>
      </w:r>
    </w:p>
    <w:p w:rsidR="003B56A4" w:rsidRDefault="009F3662">
      <w:pPr>
        <w:widowControl/>
        <w:shd w:val="clear" w:color="auto" w:fill="FFFFFF"/>
        <w:ind w:firstLine="709"/>
        <w:contextualSpacing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1.1 Место дисциплины в структуре основной образовательной программы</w:t>
      </w:r>
    </w:p>
    <w:p w:rsidR="003B56A4" w:rsidRDefault="009F3662">
      <w:pPr>
        <w:widowControl/>
        <w:shd w:val="clear" w:color="auto" w:fill="FFFFFF"/>
        <w:ind w:firstLine="709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Рабочая программа учебной дисциплины «Основы экономики организации, менеджмент</w:t>
      </w:r>
      <w:r>
        <w:rPr>
          <w:color w:val="1A1A1A"/>
          <w:sz w:val="24"/>
          <w:szCs w:val="24"/>
          <w:lang w:eastAsia="ru-RU"/>
        </w:rPr>
        <w:t>а и маркетинга» является обязательной частью общепрофессионального цикла программы в соответствии с ФГОС по специальности 21.02.19 «Землеустройство».</w:t>
      </w:r>
    </w:p>
    <w:p w:rsidR="003B56A4" w:rsidRDefault="009F3662">
      <w:pPr>
        <w:widowControl/>
        <w:shd w:val="clear" w:color="auto" w:fill="FFFFFF"/>
        <w:ind w:firstLine="709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Учебная дисциплина «Основы экономики организации, менеджмента и маркетинга»</w:t>
      </w:r>
    </w:p>
    <w:p w:rsidR="003B56A4" w:rsidRDefault="009F3662">
      <w:pPr>
        <w:widowControl/>
        <w:shd w:val="clear" w:color="auto" w:fill="FFFFFF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обеспечивает формирование проф</w:t>
      </w:r>
      <w:r>
        <w:rPr>
          <w:color w:val="1A1A1A"/>
          <w:sz w:val="24"/>
          <w:szCs w:val="24"/>
          <w:lang w:eastAsia="ru-RU"/>
        </w:rPr>
        <w:t>ессиональных и общих компетенций по всем видам деятельности ФГОС СПО по специальности 21.02.19 «Землеустройство».</w:t>
      </w:r>
    </w:p>
    <w:p w:rsidR="003B56A4" w:rsidRDefault="009F3662">
      <w:pPr>
        <w:widowControl/>
        <w:shd w:val="clear" w:color="auto" w:fill="FFFFFF"/>
        <w:ind w:firstLine="709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1.2 Цель и планируемые результаты освоения дисциплины</w:t>
      </w:r>
    </w:p>
    <w:p w:rsidR="003B56A4" w:rsidRDefault="009F3662">
      <w:pPr>
        <w:widowControl/>
        <w:shd w:val="clear" w:color="auto" w:fill="FFFFFF"/>
        <w:ind w:firstLine="709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>
        <w:rPr>
          <w:color w:val="1A1A1A"/>
          <w:sz w:val="24"/>
          <w:szCs w:val="24"/>
          <w:lang w:eastAsia="ru-RU"/>
        </w:rPr>
        <w:t>обучающимися</w:t>
      </w:r>
      <w:proofErr w:type="gramEnd"/>
      <w:r>
        <w:rPr>
          <w:color w:val="1A1A1A"/>
          <w:sz w:val="24"/>
          <w:szCs w:val="24"/>
          <w:lang w:eastAsia="ru-RU"/>
        </w:rPr>
        <w:t xml:space="preserve"> осваиваются следующие умения и знания</w:t>
      </w:r>
      <w:r>
        <w:rPr>
          <w:color w:val="1A1A1A"/>
          <w:sz w:val="24"/>
          <w:szCs w:val="24"/>
          <w:lang w:eastAsia="ru-RU"/>
        </w:rPr>
        <w:t>.</w:t>
      </w:r>
    </w:p>
    <w:p w:rsidR="003B56A4" w:rsidRDefault="003B56A4">
      <w:pPr>
        <w:pStyle w:val="af"/>
        <w:ind w:firstLine="709"/>
        <w:jc w:val="both"/>
      </w:pPr>
    </w:p>
    <w:tbl>
      <w:tblPr>
        <w:tblStyle w:val="TableNormal"/>
        <w:tblW w:w="9800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62"/>
        <w:gridCol w:w="3118"/>
        <w:gridCol w:w="4820"/>
      </w:tblGrid>
      <w:tr w:rsidR="003B56A4">
        <w:trPr>
          <w:trHeight w:val="18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3B56A4">
        <w:trPr>
          <w:trHeight w:val="64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</w:p>
          <w:p w:rsidR="003B56A4" w:rsidRDefault="009F3662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 3.4</w:t>
            </w:r>
          </w:p>
          <w:p w:rsidR="003B56A4" w:rsidRDefault="009F3662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tabs>
                <w:tab w:val="left" w:pos="560"/>
                <w:tab w:val="left" w:pos="561"/>
                <w:tab w:val="left" w:pos="1932"/>
                <w:tab w:val="left" w:pos="2311"/>
              </w:tabs>
              <w:rPr>
                <w:sz w:val="24"/>
              </w:rPr>
            </w:pPr>
            <w:r>
              <w:rPr>
                <w:sz w:val="24"/>
              </w:rPr>
              <w:t xml:space="preserve">- рассчитывать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B56A4" w:rsidRDefault="009F3662">
            <w:pPr>
              <w:pStyle w:val="TableParagraph"/>
              <w:tabs>
                <w:tab w:val="left" w:pos="853"/>
                <w:tab w:val="left" w:pos="854"/>
                <w:tab w:val="left" w:pos="261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выполнять </w:t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B56A4" w:rsidRDefault="009F3662">
            <w:r>
              <w:rPr>
                <w:sz w:val="24"/>
              </w:rPr>
              <w:t>- намечать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мероприятия и</w:t>
            </w:r>
            <w:r>
              <w:t xml:space="preserve"> предложения по повышению экономической эффективности производства;</w:t>
            </w:r>
          </w:p>
          <w:p w:rsidR="003B56A4" w:rsidRDefault="009F3662">
            <w:r>
              <w:t>- принимать эффективные решения, используя систему методов управления;</w:t>
            </w:r>
          </w:p>
          <w:p w:rsidR="003B56A4" w:rsidRDefault="009F3662">
            <w:r>
              <w:t>- анализировать рынок недвижимости, осуществлять его сегментацию и позиционирование;</w:t>
            </w:r>
          </w:p>
          <w:p w:rsidR="003B56A4" w:rsidRDefault="009F3662">
            <w:r>
              <w:t>- определять стратегию и тактику</w:t>
            </w:r>
            <w:r>
              <w:t xml:space="preserve"> относительно ценообразования;</w:t>
            </w:r>
          </w:p>
          <w:p w:rsidR="003B56A4" w:rsidRDefault="009F3662">
            <w:r>
              <w:t>- применять в профессиональной деятельности приемы</w:t>
            </w:r>
          </w:p>
          <w:p w:rsidR="003B56A4" w:rsidRDefault="009F3662">
            <w:r>
              <w:t>делового и управленческого общения;</w:t>
            </w:r>
          </w:p>
          <w:p w:rsidR="003B56A4" w:rsidRDefault="009F3662">
            <w:r>
              <w:t>- разрабатывать мотивационную политику организации;</w:t>
            </w:r>
          </w:p>
          <w:p w:rsidR="003B56A4" w:rsidRDefault="009F3662">
            <w:r>
              <w:t>- планировать и организовывать работу подразделения;</w:t>
            </w:r>
          </w:p>
          <w:p w:rsidR="003B56A4" w:rsidRDefault="009F3662">
            <w:pPr>
              <w:pStyle w:val="TableParagraph"/>
              <w:rPr>
                <w:b/>
                <w:sz w:val="24"/>
              </w:rPr>
            </w:pPr>
            <w:r>
              <w:t>- формировать организационные стр</w:t>
            </w:r>
            <w:r>
              <w:t>уктуры управления;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A4" w:rsidRDefault="009F3662">
            <w:pPr>
              <w:pStyle w:val="TableParagraph"/>
              <w:tabs>
                <w:tab w:val="left" w:pos="369"/>
                <w:tab w:val="left" w:pos="2633"/>
              </w:tabs>
              <w:rPr>
                <w:sz w:val="24"/>
              </w:rPr>
            </w:pPr>
            <w:r>
              <w:rPr>
                <w:sz w:val="24"/>
              </w:rPr>
              <w:t>-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3B56A4" w:rsidRDefault="009F3662">
            <w:pPr>
              <w:pStyle w:val="TableParagraph"/>
              <w:tabs>
                <w:tab w:val="left" w:pos="541"/>
                <w:tab w:val="left" w:pos="542"/>
                <w:tab w:val="left" w:pos="2195"/>
                <w:tab w:val="left" w:pos="2680"/>
              </w:tabs>
              <w:rPr>
                <w:sz w:val="24"/>
              </w:rPr>
            </w:pPr>
            <w:r>
              <w:rPr>
                <w:sz w:val="24"/>
              </w:rPr>
              <w:t xml:space="preserve">- особенности и </w:t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:rsidR="003B56A4" w:rsidRDefault="009F3662">
            <w:pPr>
              <w:pStyle w:val="TableParagraph"/>
              <w:tabs>
                <w:tab w:val="left" w:pos="244"/>
              </w:tabs>
              <w:rPr>
                <w:sz w:val="24"/>
              </w:rPr>
            </w:pPr>
            <w:r>
              <w:rPr>
                <w:sz w:val="24"/>
              </w:rPr>
              <w:t>- отраслевой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3B56A4" w:rsidRDefault="009F3662">
            <w:r>
              <w:rPr>
                <w:sz w:val="24"/>
              </w:rPr>
              <w:t>- рыночный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рыночных отношений в </w:t>
            </w:r>
            <w:r>
              <w:rPr>
                <w:spacing w:val="-2"/>
                <w:sz w:val="24"/>
              </w:rPr>
              <w:t>сфере</w:t>
            </w:r>
            <w:r>
              <w:t xml:space="preserve"> землеустройства и кадастра;</w:t>
            </w:r>
          </w:p>
          <w:p w:rsidR="003B56A4" w:rsidRDefault="009F3662">
            <w:r>
              <w:t>- пути</w:t>
            </w:r>
            <w:r>
              <w:t xml:space="preserve"> повышения экономической эффективности производства</w:t>
            </w:r>
          </w:p>
          <w:p w:rsidR="003B56A4" w:rsidRDefault="009F3662">
            <w:r>
              <w:t>- организационные и производственные структуры организаций, их типы;</w:t>
            </w:r>
          </w:p>
          <w:p w:rsidR="003B56A4" w:rsidRDefault="009F3662">
            <w:r>
              <w:t>- маркетинговую деятельность организации;</w:t>
            </w:r>
          </w:p>
          <w:p w:rsidR="003B56A4" w:rsidRDefault="009F3662">
            <w:r>
              <w:t>- основные оборотные средства, трудовые ресурсы, нормирование и оплата труда;</w:t>
            </w:r>
          </w:p>
          <w:p w:rsidR="003B56A4" w:rsidRDefault="009F3662">
            <w:r>
              <w:t xml:space="preserve">- сущность и </w:t>
            </w:r>
            <w:r>
              <w:t>характерные черты современного менеджмента, историю его развития;</w:t>
            </w:r>
          </w:p>
          <w:p w:rsidR="003B56A4" w:rsidRDefault="009F3662">
            <w:r>
              <w:t>- особенности менеджмента в области профессиональной деятельности (по отраслям);</w:t>
            </w:r>
          </w:p>
          <w:p w:rsidR="003B56A4" w:rsidRDefault="009F3662">
            <w:r>
              <w:t>- функции менеджмента в рыночной экономике:</w:t>
            </w:r>
          </w:p>
          <w:p w:rsidR="003B56A4" w:rsidRDefault="009F3662">
            <w:r>
              <w:t>- процесс принятия и реализации управленческих решений;</w:t>
            </w:r>
          </w:p>
          <w:p w:rsidR="003B56A4" w:rsidRDefault="009F3662">
            <w:r>
              <w:t>- стили у</w:t>
            </w:r>
            <w:r>
              <w:t>правления, коммуникации, деловое общение;</w:t>
            </w:r>
          </w:p>
          <w:p w:rsidR="003B56A4" w:rsidRDefault="009F3662">
            <w:r>
              <w:t>- конъюнктуру рынка недвижимости, динамику спроса и предложения на соответствующем рынке с учетом долгосрочных перспектив.</w:t>
            </w:r>
          </w:p>
          <w:p w:rsidR="003B56A4" w:rsidRDefault="009F3662">
            <w:r>
              <w:t>- внешнюю и внутреннюю среду организации;</w:t>
            </w:r>
          </w:p>
          <w:p w:rsidR="003B56A4" w:rsidRDefault="009F3662">
            <w:r>
              <w:t>- цикл менеджмента;</w:t>
            </w:r>
          </w:p>
          <w:p w:rsidR="003B56A4" w:rsidRDefault="009F3662">
            <w:r>
              <w:t>- систему методов управления;</w:t>
            </w:r>
          </w:p>
          <w:p w:rsidR="003B56A4" w:rsidRDefault="009F3662">
            <w:pPr>
              <w:pStyle w:val="TableParagraph"/>
              <w:rPr>
                <w:b/>
                <w:sz w:val="24"/>
              </w:rPr>
            </w:pPr>
            <w:r>
              <w:t>- сущность и функции маркетинга;</w:t>
            </w:r>
          </w:p>
        </w:tc>
      </w:tr>
    </w:tbl>
    <w:p w:rsidR="003B56A4" w:rsidRDefault="003B56A4">
      <w:pPr>
        <w:sectPr w:rsidR="003B56A4">
          <w:footerReference w:type="default" r:id="rId10"/>
          <w:footerReference w:type="first" r:id="rId11"/>
          <w:pgSz w:w="11906" w:h="16838"/>
          <w:pgMar w:top="1040" w:right="720" w:bottom="2100" w:left="1360" w:header="0" w:footer="1903" w:gutter="0"/>
          <w:cols w:space="720"/>
          <w:formProt w:val="0"/>
          <w:docGrid w:linePitch="100" w:charSpace="4096"/>
        </w:sectPr>
      </w:pPr>
    </w:p>
    <w:p w:rsidR="003B56A4" w:rsidRDefault="009F3662">
      <w:pPr>
        <w:pStyle w:val="1"/>
        <w:tabs>
          <w:tab w:val="left" w:pos="1747"/>
        </w:tabs>
        <w:spacing w:before="71"/>
        <w:ind w:left="0" w:firstLine="0"/>
        <w:jc w:val="center"/>
      </w:pPr>
      <w:r>
        <w:lastRenderedPageBreak/>
        <w:t>2. 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3B56A4" w:rsidRDefault="003B56A4">
      <w:pPr>
        <w:pStyle w:val="af"/>
        <w:spacing w:before="1"/>
        <w:rPr>
          <w:b/>
          <w:sz w:val="21"/>
        </w:rPr>
      </w:pPr>
    </w:p>
    <w:p w:rsidR="003B56A4" w:rsidRDefault="009F3662">
      <w:pPr>
        <w:pStyle w:val="af4"/>
        <w:tabs>
          <w:tab w:val="left" w:pos="763"/>
        </w:tabs>
        <w:spacing w:after="6"/>
        <w:ind w:left="762" w:firstLine="0"/>
        <w:jc w:val="left"/>
        <w:rPr>
          <w:b/>
          <w:sz w:val="24"/>
        </w:rPr>
      </w:pPr>
      <w:r>
        <w:rPr>
          <w:b/>
          <w:sz w:val="24"/>
        </w:rPr>
        <w:t>2.1 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9575" w:type="dxa"/>
        <w:tblInd w:w="12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803"/>
        <w:gridCol w:w="1772"/>
      </w:tblGrid>
      <w:tr w:rsidR="003B56A4">
        <w:trPr>
          <w:trHeight w:val="262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B56A4">
        <w:trPr>
          <w:trHeight w:val="109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3B56A4">
        <w:trPr>
          <w:trHeight w:val="65"/>
        </w:trPr>
        <w:tc>
          <w:tcPr>
            <w:tcW w:w="9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3B56A4">
        <w:trPr>
          <w:trHeight w:val="65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3B56A4">
        <w:trPr>
          <w:trHeight w:val="65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B56A4">
        <w:trPr>
          <w:trHeight w:val="69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3B56A4">
        <w:trPr>
          <w:trHeight w:val="73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3B56A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B56A4">
        <w:trPr>
          <w:trHeight w:val="65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B56A4">
        <w:trPr>
          <w:trHeight w:val="65"/>
        </w:trPr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56A4">
        <w:trPr>
          <w:trHeight w:val="65"/>
        </w:trPr>
        <w:tc>
          <w:tcPr>
            <w:tcW w:w="9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B56A4" w:rsidRDefault="009F366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</w:tr>
    </w:tbl>
    <w:p w:rsidR="003B56A4" w:rsidRDefault="003B56A4">
      <w:pPr>
        <w:sectPr w:rsidR="003B56A4">
          <w:footerReference w:type="default" r:id="rId12"/>
          <w:footerReference w:type="first" r:id="rId13"/>
          <w:pgSz w:w="11906" w:h="16838"/>
          <w:pgMar w:top="1040" w:right="720" w:bottom="2100" w:left="1360" w:header="0" w:footer="1903" w:gutter="0"/>
          <w:cols w:space="720"/>
          <w:formProt w:val="0"/>
          <w:docGrid w:linePitch="100" w:charSpace="4096"/>
        </w:sectPr>
      </w:pPr>
    </w:p>
    <w:p w:rsidR="003B56A4" w:rsidRDefault="009F3662">
      <w:pPr>
        <w:pStyle w:val="1"/>
        <w:numPr>
          <w:ilvl w:val="1"/>
          <w:numId w:val="3"/>
        </w:numPr>
        <w:tabs>
          <w:tab w:val="left" w:pos="3378"/>
        </w:tabs>
        <w:spacing w:before="78"/>
        <w:ind w:left="3377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«Основы экономики</w:t>
      </w:r>
      <w:r>
        <w:rPr>
          <w:spacing w:val="-2"/>
        </w:rPr>
        <w:t xml:space="preserve"> </w:t>
      </w:r>
      <w:r>
        <w:t>организации, менеджмента и маркетинга»</w:t>
      </w:r>
    </w:p>
    <w:tbl>
      <w:tblPr>
        <w:tblW w:w="15258" w:type="dxa"/>
        <w:tblLayout w:type="fixed"/>
        <w:tblLook w:val="01E0" w:firstRow="1" w:lastRow="1" w:firstColumn="1" w:lastColumn="1" w:noHBand="0" w:noVBand="0"/>
      </w:tblPr>
      <w:tblGrid>
        <w:gridCol w:w="848"/>
        <w:gridCol w:w="3938"/>
        <w:gridCol w:w="7424"/>
        <w:gridCol w:w="1084"/>
        <w:gridCol w:w="1964"/>
      </w:tblGrid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Коды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ОК</w:t>
            </w:r>
            <w:proofErr w:type="gramStart"/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,П</w:t>
            </w:r>
            <w:proofErr w:type="gramEnd"/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К,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формированию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которых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способствует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элемент</w:t>
            </w:r>
          </w:p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программы</w:t>
            </w: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shd w:val="clear" w:color="auto" w:fill="FFFFFF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Раздел 1 Основы экономики организации</w:t>
            </w: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Особенности и перспективы развития отрасли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Сущность организации, как основного звена экономики отраслей. Понятие и основные признаки </w:t>
            </w:r>
            <w:r>
              <w:rPr>
                <w:rFonts w:eastAsia="Calibri"/>
                <w:sz w:val="24"/>
                <w:szCs w:val="24"/>
              </w:rPr>
              <w:t>организации, юридического лица, основные принципы построения экономической системы организации.</w:t>
            </w:r>
          </w:p>
          <w:p w:rsidR="003B56A4" w:rsidRDefault="009F36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Классификация организаций. Механизм функционирования организации.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Внутренняя и внешняя среда предприятия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1.1-ПК 1.6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2.1-ПК 2.4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3.1-ПК 3.4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ПК 4.1-ПК </w:t>
            </w:r>
            <w:r>
              <w:rPr>
                <w:color w:val="000000"/>
                <w:sz w:val="23"/>
                <w:szCs w:val="23"/>
                <w:lang w:eastAsia="ru-RU"/>
              </w:rPr>
              <w:t>4.4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ОК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01-ОК 09</w:t>
            </w: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Основной капитал и его роль в производстве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pacing w:val="115"/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Износ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средств. Нематериальные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активы.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 Расчёт среднегодовой стоимости основных средств и амортизационных отчислений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Расчёт среднегодовой стоимости основных средств и амортизационных отчислений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2 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Оборотный капитал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формирования.</w:t>
            </w:r>
          </w:p>
          <w:p w:rsidR="003B56A4" w:rsidRDefault="009F3662">
            <w:pPr>
              <w:rPr>
                <w:spacing w:val="-1"/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Пути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оборачиваемости.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3 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1.1-ПК 1.6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2.1-ПК 2.4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3.1-ПК 3.4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4.1-ПК 4.4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ОК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01-ОК 09</w:t>
            </w: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4 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Капитальные вложения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эффективность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Капитальные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эффективность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Трудовые ресурсы и производительность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5 Расчет показателей производительности труда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Расчет показателей производительности труда: выработки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трудоемкости,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Организация оплаты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pacing w:val="79"/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сдельная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труда, повременная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6 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учебного </w:t>
            </w:r>
            <w:r>
              <w:rPr>
                <w:b/>
                <w:sz w:val="24"/>
                <w:szCs w:val="24"/>
              </w:rPr>
              <w:t>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Нормирование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pStyle w:val="ad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Сущность и принципы нормирования труда.</w:t>
            </w:r>
          </w:p>
          <w:p w:rsidR="003B56A4" w:rsidRDefault="009F36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Виды норм труда, их определение.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Способы и методы нормирования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B56A4" w:rsidRDefault="003B56A4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Издержки производства и </w:t>
            </w:r>
            <w:r>
              <w:rPr>
                <w:sz w:val="24"/>
              </w:rPr>
              <w:t>реализации продукции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Понятие и состав издержек производства и реализации продукции.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Классификация производственных затрат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Группировка затрат по статьям калькуляции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Себестоимость продукции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Понятие себестоимости продукции, её виды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Смета затрат на производство продукции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7 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 затрат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производство продукции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Цена и ценообразование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</w:t>
            </w:r>
            <w:r>
              <w:rPr>
                <w:b/>
                <w:sz w:val="24"/>
                <w:szCs w:val="24"/>
              </w:rPr>
              <w:t xml:space="preserve"> материала</w:t>
            </w:r>
          </w:p>
          <w:p w:rsidR="003B56A4" w:rsidRDefault="009F3662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ценообразования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1.1-ПК 1.6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2.1-ПК 2.4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3.1-ПК 3.4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4.1-ПК 4.4</w:t>
            </w:r>
          </w:p>
          <w:p w:rsidR="003B56A4" w:rsidRDefault="009F3662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ОК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01-ОК 09</w:t>
            </w: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t>Прибыль и рентабельность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pacing w:val="-3"/>
                <w:sz w:val="24"/>
              </w:rPr>
            </w:pPr>
            <w:r>
              <w:rPr>
                <w:sz w:val="24"/>
              </w:rPr>
              <w:t>Прибыль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8 Расчёт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Расчет уровня рентабельности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Расчет уровня рентабельности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1Порядок выполнения курсовой работы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2</w:t>
            </w:r>
            <w:r>
              <w:rPr>
                <w:rFonts w:eastAsia="Calibri"/>
                <w:bCs/>
                <w:sz w:val="24"/>
                <w:szCs w:val="24"/>
              </w:rPr>
              <w:t xml:space="preserve"> Теоретическое обоснование темы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Теоретическое обоснование темы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3 Основные показатели деятельности предприятия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учебного </w:t>
            </w:r>
            <w:r>
              <w:rPr>
                <w:b/>
                <w:sz w:val="24"/>
                <w:szCs w:val="24"/>
              </w:rPr>
              <w:t>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Х</w:t>
            </w:r>
            <w:r>
              <w:rPr>
                <w:rFonts w:eastAsia="Calibri"/>
                <w:bCs/>
                <w:sz w:val="24"/>
                <w:szCs w:val="24"/>
              </w:rPr>
              <w:t>арактеристика организационно-правовой формы предприятия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4 Анализ показателей финансовой устойчивости предприятия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финансовой устойчивости предприятия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5 Анализ показателей </w:t>
            </w:r>
            <w:r>
              <w:rPr>
                <w:sz w:val="24"/>
              </w:rPr>
              <w:t>финансовой устойчивости предприятия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финансовой устойчивости предприятия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6 Анализ финансового состояния предприятия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финансового состояния предприятия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7</w:t>
            </w:r>
            <w:r>
              <w:rPr>
                <w:sz w:val="24"/>
              </w:rPr>
              <w:t xml:space="preserve"> Анализ показателей рентабельности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рентабельности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8 Анализ показателей рентабельности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рентабельности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9 Оформление заключения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  <w:r>
              <w:rPr>
                <w:b/>
                <w:sz w:val="24"/>
                <w:szCs w:val="24"/>
              </w:rPr>
              <w:t>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Оформление заключения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 xml:space="preserve"> 10 Защита курсовой работы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курсовой работы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Защита курсовой работы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Защита курсовой работы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3B56A4">
        <w:trPr>
          <w:trHeight w:val="31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Основы менеджмента и </w:t>
            </w:r>
            <w:r>
              <w:rPr>
                <w:b/>
                <w:sz w:val="24"/>
                <w:szCs w:val="24"/>
              </w:rPr>
              <w:t>маркетинга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характерные черты современного менеджмента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менеджмента, его содержание и место в социально-экономических категориях.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предпосылки возникновения менеджмента.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«менеджер», </w:t>
            </w:r>
            <w:r>
              <w:rPr>
                <w:sz w:val="24"/>
                <w:szCs w:val="24"/>
              </w:rPr>
              <w:t>«менеджмент», «бизнесмен», «предприниматель». Менеджмент как вид деятельности, аппарат управления, категория людей, наука и искусство.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менеджмента в будущей работе по специальности. История развития менеджмента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1.1-ПК 1.6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2.1-ПК 2.4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3.1-ПК</w:t>
            </w:r>
            <w:r>
              <w:rPr>
                <w:color w:val="000000"/>
                <w:sz w:val="23"/>
                <w:szCs w:val="23"/>
                <w:lang w:eastAsia="ru-RU"/>
              </w:rPr>
              <w:t xml:space="preserve"> 3.4</w:t>
            </w:r>
          </w:p>
          <w:p w:rsidR="003B56A4" w:rsidRDefault="009F3662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ПК 4.1-ПК 4.4</w:t>
            </w:r>
          </w:p>
          <w:p w:rsidR="003B56A4" w:rsidRDefault="009F36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ОК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 xml:space="preserve"> 01-ОК 09</w:t>
            </w:r>
          </w:p>
        </w:tc>
      </w:tr>
      <w:tr w:rsidR="003B56A4">
        <w:trPr>
          <w:trHeight w:val="3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менеджмента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менеджмента – основа управленческой деятельности.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составляющие цикла менеджмента: планирование, организация, мотивация и контроль.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функций </w:t>
            </w:r>
            <w:r>
              <w:rPr>
                <w:sz w:val="24"/>
                <w:szCs w:val="24"/>
              </w:rPr>
              <w:t>цикла. Взаимосвязь и взаимообусловленность функций управленческого цикла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управления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методы управления: организационно-распорядительные, экономические, социально-психологические. Их достоинства и </w:t>
            </w:r>
            <w:r>
              <w:rPr>
                <w:sz w:val="24"/>
                <w:szCs w:val="24"/>
              </w:rPr>
              <w:t>недостатки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и внешняя среда организации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Факторы, влияющие на деятельность организации. Содержание внутренней среды организации. Внешняя среда организации. Среда прямого и косвенного воздействия. Взаимосвязь </w:t>
            </w:r>
            <w:r>
              <w:rPr>
                <w:sz w:val="24"/>
                <w:szCs w:val="24"/>
              </w:rPr>
              <w:t>внутренних и внешних факторов.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86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организационных структур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как функция управления.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управления. Основные принципы построения организационных структур.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Типы структур управления: </w:t>
            </w:r>
            <w:proofErr w:type="gramStart"/>
            <w:r>
              <w:rPr>
                <w:sz w:val="24"/>
                <w:szCs w:val="24"/>
              </w:rPr>
              <w:t>линейная</w:t>
            </w:r>
            <w:proofErr w:type="gramEnd"/>
            <w:r>
              <w:rPr>
                <w:sz w:val="24"/>
                <w:szCs w:val="24"/>
              </w:rPr>
              <w:t>, функциональн</w:t>
            </w:r>
            <w:r>
              <w:rPr>
                <w:sz w:val="24"/>
                <w:szCs w:val="24"/>
              </w:rPr>
              <w:t xml:space="preserve">ая, проектная, матричная, </w:t>
            </w:r>
            <w:proofErr w:type="spellStart"/>
            <w:r>
              <w:rPr>
                <w:sz w:val="24"/>
                <w:szCs w:val="24"/>
              </w:rPr>
              <w:t>дивизиональная</w:t>
            </w:r>
            <w:proofErr w:type="spellEnd"/>
            <w:r>
              <w:rPr>
                <w:sz w:val="24"/>
                <w:szCs w:val="24"/>
              </w:rPr>
              <w:t>. Достоинства и недостатки организационных структур управления.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56A4">
        <w:trPr>
          <w:trHeight w:val="42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9 Построение организационной структуры предприятия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Используя исходные данные построить структуру управления и </w:t>
            </w:r>
            <w:r>
              <w:rPr>
                <w:sz w:val="24"/>
                <w:szCs w:val="24"/>
              </w:rPr>
              <w:t>организационную структуру.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предложенную структуру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Наметить пути совершенствования предложенной структуры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10 Разработка должностной инструкции руководителя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</w:t>
            </w:r>
            <w:proofErr w:type="gramStart"/>
            <w:r>
              <w:rPr>
                <w:sz w:val="24"/>
                <w:szCs w:val="24"/>
              </w:rPr>
              <w:t>должностную</w:t>
            </w:r>
            <w:proofErr w:type="gramEnd"/>
            <w:r>
              <w:rPr>
                <w:sz w:val="24"/>
                <w:szCs w:val="24"/>
              </w:rPr>
              <w:t xml:space="preserve"> инструкции </w:t>
            </w:r>
            <w:r>
              <w:rPr>
                <w:sz w:val="24"/>
                <w:szCs w:val="24"/>
              </w:rPr>
              <w:t>руководителя среднего звена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предложенную должностную инструкцию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в системе менеджмента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Планирование как функция управления. Роль планирования в организации. Основные виды планирования. </w:t>
            </w:r>
            <w:r>
              <w:rPr>
                <w:color w:val="000000"/>
                <w:sz w:val="24"/>
                <w:szCs w:val="24"/>
                <w:lang w:eastAsia="ru-RU"/>
              </w:rPr>
              <w:t>Принципы планирования. Основные этапы планирования</w:t>
            </w:r>
          </w:p>
          <w:p w:rsidR="003B56A4" w:rsidRDefault="009F3662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Виды планов: перспективные, стратегические, текущие, бизнес-планы и т. д.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56A4">
        <w:trPr>
          <w:trHeight w:val="83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Бизнес-планирование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</w:t>
            </w:r>
            <w:proofErr w:type="gramStart"/>
            <w:r>
              <w:rPr>
                <w:sz w:val="24"/>
                <w:szCs w:val="24"/>
              </w:rPr>
              <w:t>бизнес-планирования</w:t>
            </w:r>
            <w:proofErr w:type="gramEnd"/>
            <w:r>
              <w:rPr>
                <w:sz w:val="24"/>
                <w:szCs w:val="24"/>
              </w:rPr>
              <w:t xml:space="preserve">, последовательность составления бизнес – </w:t>
            </w:r>
            <w:r>
              <w:rPr>
                <w:sz w:val="24"/>
                <w:szCs w:val="24"/>
              </w:rPr>
              <w:t>планов. Содержание разделов бизнес-планов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2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11 Планирование рабочего дня руководителя</w:t>
            </w:r>
          </w:p>
          <w:p w:rsidR="003B56A4" w:rsidRDefault="003B56A4">
            <w:pPr>
              <w:rPr>
                <w:bCs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дня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оценку результатов работы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3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 и его виды</w:t>
            </w:r>
          </w:p>
          <w:p w:rsidR="003B56A4" w:rsidRDefault="003B56A4">
            <w:pPr>
              <w:rPr>
                <w:bCs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>контроля. Виды контроля: предварительный, текущий, заключительный.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контроля: выработка стандартов и критериев, сопоставление с реальными результатами, коррекция. Принципы контроля.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Недопустимые формы контроля.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56A4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ПЗ 12 Оформление документов по </w:t>
            </w:r>
            <w:r>
              <w:rPr>
                <w:bCs/>
                <w:sz w:val="24"/>
                <w:szCs w:val="24"/>
              </w:rPr>
              <w:t>приему на работу</w:t>
            </w:r>
          </w:p>
          <w:p w:rsidR="003B56A4" w:rsidRDefault="003B56A4">
            <w:pPr>
              <w:rPr>
                <w:bCs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резюме, автобиографию, характеристику, заявление о приеме на работу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18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управленческих решений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Типы решений и требования к ним. Принципы принятия </w:t>
            </w:r>
            <w:r>
              <w:rPr>
                <w:color w:val="000000"/>
                <w:sz w:val="24"/>
                <w:szCs w:val="24"/>
                <w:lang w:eastAsia="ru-RU"/>
              </w:rPr>
              <w:t>эффективного решения. Этапы принятия решений: установление проблемы, выявление факторов и условий, разработка решений, оценка и принятие решений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2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13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Разработка принятия управленческих решений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ситуации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несколько вариантов решения выбрать оптимальный вариант. С учетом ситуации выбрать метод контроля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4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коллектив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аспекты малых групп и коллективов: классификация и стадии развития </w:t>
            </w:r>
            <w:r>
              <w:rPr>
                <w:sz w:val="24"/>
                <w:szCs w:val="24"/>
              </w:rPr>
              <w:t>групп, формальные и неформальные группы. Социально-психологический климат в коллективе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14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личности по методике Вагнера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pStyle w:val="20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Согласно инструкции выполнить тест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Обработать полученные результаты, сделать </w:t>
            </w:r>
            <w:r>
              <w:rPr>
                <w:sz w:val="24"/>
                <w:szCs w:val="24"/>
              </w:rPr>
              <w:t>вывод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конфликтами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конфликта. Составляющие конфликта. Причины возникновения конфликта. Виды конфликтов. Методы управления конфликтами. Понятие стресса. Факторы, влияющие на стресс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15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конфликтных ситуаций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Проанализировать ситуацию (определить тип конфликта, причину конфликта, объект конфликта). Предложить метод разрешения конфликтной ситуации и обосновать ее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16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темперамента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</w:t>
            </w:r>
            <w:r>
              <w:rPr>
                <w:b/>
                <w:sz w:val="24"/>
                <w:szCs w:val="24"/>
              </w:rPr>
              <w:t>жание учебного материала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тест обработать полученные данные. Определить темперамент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Власть в менеджменте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Власть понятие. Виды власти. Способы реализации власти. </w:t>
            </w:r>
            <w:r>
              <w:rPr>
                <w:sz w:val="24"/>
                <w:szCs w:val="24"/>
              </w:rPr>
              <w:lastRenderedPageBreak/>
              <w:t>Последствия неограниченной власти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Коммуникации и деловое общение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общения и коммуникации. Функции и назначение управленческого общения.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коммуникационного процесса. Типы коммуникативных барьеров.</w:t>
            </w:r>
          </w:p>
          <w:p w:rsidR="003B56A4" w:rsidRDefault="009F3662">
            <w:pPr>
              <w:pStyle w:val="2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эффективного общения. Законы управленч</w:t>
            </w:r>
            <w:r>
              <w:rPr>
                <w:sz w:val="24"/>
                <w:szCs w:val="24"/>
              </w:rPr>
              <w:t>еского общения. Психологические приемы достижения расположенности подчиненных (аттракция).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Коммерческие переговоры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Коммерческие переговоры. Техника телефонных переговоров Деловой стиль одежды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6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Публичное </w:t>
            </w:r>
            <w:r>
              <w:rPr>
                <w:sz w:val="24"/>
                <w:szCs w:val="24"/>
              </w:rPr>
              <w:t>выступление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выступление. Режимы публичных выступлений. Этапы ораторской речи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6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руководства в управлении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авторитарного стиля управления. Особенности </w:t>
            </w:r>
            <w:r>
              <w:rPr>
                <w:sz w:val="24"/>
                <w:szCs w:val="24"/>
              </w:rPr>
              <w:t>демократического стиля управления. Особенности либерального стиля управления. Плюсы и минусы каждого из них.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 руководителей. Основные типы руководителей.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5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Отраслевые особенности менеджмента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Отраслевые особенности</w:t>
            </w:r>
            <w:r>
              <w:rPr>
                <w:sz w:val="24"/>
                <w:szCs w:val="24"/>
              </w:rPr>
              <w:t xml:space="preserve"> менеджмента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5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по разделу менеджмент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сущность маркетинга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«маркетинга». История возникновения маркетинга. </w:t>
            </w:r>
            <w:proofErr w:type="spellStart"/>
            <w:r>
              <w:rPr>
                <w:sz w:val="24"/>
                <w:szCs w:val="24"/>
              </w:rPr>
              <w:t>Межпредметные</w:t>
            </w:r>
            <w:proofErr w:type="spellEnd"/>
            <w:r>
              <w:rPr>
                <w:sz w:val="24"/>
                <w:szCs w:val="24"/>
              </w:rPr>
              <w:t xml:space="preserve"> связи с другими дисциплинами. </w:t>
            </w:r>
            <w:r>
              <w:rPr>
                <w:sz w:val="24"/>
                <w:szCs w:val="24"/>
              </w:rPr>
              <w:t>Значение дисциплины в подготовке специалистов в области земельно – имущественных отношений.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цели маркетинговой деятельности. Основные принципы маркетинга. Функции маркетинга. Основные требования к социально – этическому маркетингу.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Классически</w:t>
            </w:r>
            <w:r>
              <w:rPr>
                <w:sz w:val="24"/>
                <w:szCs w:val="24"/>
              </w:rPr>
              <w:t xml:space="preserve">й комплекс маркетинга. Ключевые элементы: цена, </w:t>
            </w:r>
            <w:r>
              <w:rPr>
                <w:sz w:val="24"/>
                <w:szCs w:val="24"/>
              </w:rPr>
              <w:lastRenderedPageBreak/>
              <w:t>товар, распространение (сбыт), стимулирование сбыта (продвижение товара)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3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маркетинговой деятельности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Составляющие элементы структуры маркетинговой деятельности: </w:t>
            </w:r>
            <w:r>
              <w:rPr>
                <w:sz w:val="24"/>
                <w:szCs w:val="24"/>
              </w:rPr>
              <w:t>цели, задачи, функции, принципы, классификация, объекты, субъекты, окружающая среда, методы, стратегия и тактика, исследование, организация и управление</w:t>
            </w:r>
            <w:proofErr w:type="gramEnd"/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виды маркетинга по сфере применения: микро, макро, мета, </w:t>
            </w:r>
            <w:proofErr w:type="spellStart"/>
            <w:r>
              <w:rPr>
                <w:sz w:val="24"/>
                <w:szCs w:val="24"/>
              </w:rPr>
              <w:t>микс</w:t>
            </w:r>
            <w:proofErr w:type="spellEnd"/>
            <w:r>
              <w:rPr>
                <w:sz w:val="24"/>
                <w:szCs w:val="24"/>
              </w:rPr>
              <w:t>, социальный маркетинг, по приори</w:t>
            </w:r>
            <w:r>
              <w:rPr>
                <w:sz w:val="24"/>
                <w:szCs w:val="24"/>
              </w:rPr>
              <w:t>тетности задач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маркетинга в зависимости от широты охвата рынка: </w:t>
            </w:r>
            <w:proofErr w:type="gramStart"/>
            <w:r>
              <w:rPr>
                <w:sz w:val="24"/>
                <w:szCs w:val="24"/>
              </w:rPr>
              <w:t>массовый</w:t>
            </w:r>
            <w:proofErr w:type="gramEnd"/>
            <w:r>
              <w:rPr>
                <w:sz w:val="24"/>
                <w:szCs w:val="24"/>
              </w:rPr>
              <w:t>, сегментированный, множественный их отличительные особенности краткая характеристика.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некоммерческого маркетинга, муниципальный маркетинг.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3B56A4">
            <w:pPr>
              <w:jc w:val="center"/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как </w:t>
            </w:r>
            <w:r>
              <w:rPr>
                <w:sz w:val="24"/>
                <w:szCs w:val="24"/>
              </w:rPr>
              <w:t>экономическая основа маркетинга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Рынок как экономическая основа маркетинга. Классификация рынка. Рынок недвижимости.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Сегментация рынка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pStyle w:val="Style35"/>
              <w:spacing w:line="240" w:lineRule="auto"/>
              <w:jc w:val="both"/>
              <w:rPr>
                <w:rStyle w:val="FontStyle48"/>
              </w:rPr>
            </w:pPr>
            <w:r>
              <w:rPr>
                <w:rStyle w:val="FontStyle48"/>
              </w:rPr>
              <w:t>Критерии сегментации рынка.</w:t>
            </w:r>
          </w:p>
          <w:p w:rsidR="003B56A4" w:rsidRDefault="009F3662">
            <w:pPr>
              <w:pStyle w:val="Style35"/>
              <w:spacing w:line="240" w:lineRule="auto"/>
              <w:jc w:val="both"/>
              <w:rPr>
                <w:rStyle w:val="FontStyle48"/>
              </w:rPr>
            </w:pPr>
            <w:r>
              <w:rPr>
                <w:rStyle w:val="FontStyle48"/>
              </w:rPr>
              <w:t xml:space="preserve">Назначение </w:t>
            </w:r>
            <w:r>
              <w:rPr>
                <w:rStyle w:val="FontStyle48"/>
              </w:rPr>
              <w:t>сегментирования. Критерии выбора сегмента рынка.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Анализ возможностей освоения сегмента рынка и последовательность маркетинговых мероприятий при его освоении.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ПЗ </w:t>
            </w:r>
            <w:r>
              <w:rPr>
                <w:bCs/>
                <w:w w:val="90"/>
                <w:sz w:val="24"/>
                <w:szCs w:val="24"/>
              </w:rPr>
              <w:t>17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Cs/>
                <w:w w:val="90"/>
                <w:sz w:val="24"/>
                <w:szCs w:val="24"/>
              </w:rPr>
              <w:t>Определение емкости рынка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Определить емкость рынка и </w:t>
            </w:r>
            <w:r>
              <w:rPr>
                <w:w w:val="90"/>
                <w:sz w:val="24"/>
                <w:szCs w:val="24"/>
              </w:rPr>
              <w:t>долю рынка конкретного предприятия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ПЗ </w:t>
            </w:r>
            <w:r>
              <w:rPr>
                <w:bCs/>
                <w:spacing w:val="-1"/>
                <w:w w:val="95"/>
                <w:sz w:val="24"/>
                <w:szCs w:val="24"/>
              </w:rPr>
              <w:t>18</w:t>
            </w:r>
            <w:r>
              <w:rPr>
                <w:bCs/>
                <w:spacing w:val="-1"/>
                <w:sz w:val="24"/>
                <w:szCs w:val="24"/>
              </w:rPr>
              <w:t xml:space="preserve"> Анализ целевого сегмента рынка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Провести анализ рынка. Ответить на контрольные вопросы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64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и объекты маркетинга в области землеустройства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  <w:p w:rsidR="003B56A4" w:rsidRDefault="003B56A4">
            <w:pPr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Содержание учебного </w:t>
            </w:r>
            <w:r>
              <w:rPr>
                <w:b/>
                <w:sz w:val="24"/>
                <w:szCs w:val="24"/>
              </w:rPr>
              <w:t>материала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Субъекты: юридические и физические лица, осуществляющие маркетинговую деятельность. Субъекты рынка недвижимости. Службы и отделы маркетинга в профессиональной деятельности. Требования к специалисту по маркетингу. Взаимосвязь отдела маркетинга с р</w:t>
            </w:r>
            <w:r>
              <w:rPr>
                <w:sz w:val="24"/>
                <w:szCs w:val="24"/>
              </w:rPr>
              <w:t>уководством, другими структурными подразделениями.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Потребители, классификация потребителей по разным признакам.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Объекты: нужда, спрос, потребность. Их общность и различия. Объекты рынка недвижимости.</w:t>
            </w:r>
          </w:p>
          <w:p w:rsidR="003B56A4" w:rsidRDefault="009F366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Маркетинговые мероприятия при различных видах спроса. </w:t>
            </w:r>
            <w:proofErr w:type="gramStart"/>
            <w:r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пы маркетинга в зависимости от вида спроса: конверсионный, стимулирующий, развивающий, ремаркетинг, синхромаркетинг, поддерживающий, противодействующий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pacing w:val="-1"/>
                <w:w w:val="95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 маркетинга</w:t>
            </w:r>
          </w:p>
          <w:p w:rsidR="003B56A4" w:rsidRDefault="003B56A4">
            <w:pPr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Окружающая среда маркетинга: понятие; </w:t>
            </w:r>
            <w:r>
              <w:rPr>
                <w:rStyle w:val="FontStyle48"/>
                <w:sz w:val="24"/>
                <w:szCs w:val="24"/>
              </w:rPr>
              <w:t>виды; факторы, формирующие окружающую среду. Микросреда маркетинга.</w:t>
            </w:r>
          </w:p>
          <w:p w:rsidR="003B56A4" w:rsidRDefault="009F366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Субъекты и неконтролируемые факторы, формирующие микросреду организации. Разновидности макросреды: демографическая, социальная, экономическая, природная, конкурентная, правовая, научно-тех</w:t>
            </w:r>
            <w:r>
              <w:rPr>
                <w:sz w:val="24"/>
                <w:szCs w:val="24"/>
              </w:rPr>
              <w:t>ническая, культурная. Краткая характеристика разных сред. Макросреда и конъюнктура рынка.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Конкурентная среда маркетинга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понятия: конкуренция, конкурентная среда, конкурентоспособность организации и товара, </w:t>
            </w:r>
            <w:r>
              <w:rPr>
                <w:sz w:val="24"/>
                <w:szCs w:val="24"/>
              </w:rPr>
              <w:t>конкурентные преимущества.</w:t>
            </w:r>
          </w:p>
          <w:p w:rsidR="003B56A4" w:rsidRDefault="009F366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Конкуренция: виды, их характерные признаки. Конкурентная среда: характерные черты, условия возникновения, способы создания и поддержания. Конкурентоспособность организаций и товаров: критерии оценки, их конкурентные преимущества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w w:val="90"/>
                <w:sz w:val="24"/>
                <w:szCs w:val="24"/>
              </w:rPr>
              <w:t>ПЗ</w:t>
            </w:r>
            <w:r>
              <w:rPr>
                <w:bCs/>
                <w:spacing w:val="-1"/>
                <w:sz w:val="24"/>
                <w:szCs w:val="24"/>
              </w:rPr>
              <w:t xml:space="preserve"> 19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Оценки</w:t>
            </w:r>
            <w:r>
              <w:rPr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конкурентоспособности</w:t>
            </w:r>
            <w:r>
              <w:rPr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товара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Провести</w:t>
            </w:r>
            <w:r>
              <w:rPr>
                <w:spacing w:val="8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оценку</w:t>
            </w:r>
            <w:r>
              <w:rPr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конкурентоспособности</w:t>
            </w:r>
            <w:r>
              <w:rPr>
                <w:spacing w:val="12"/>
                <w:w w:val="90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товара по техническим и экономическим показателям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политика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Средства удовлетворения </w:t>
            </w:r>
            <w:r>
              <w:rPr>
                <w:rStyle w:val="FontStyle48"/>
                <w:sz w:val="24"/>
                <w:szCs w:val="24"/>
              </w:rPr>
              <w:t>потребностей: виды, их характеристика. Маркетинговое понятие товара.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Товар как важнейшее средство удовлетворения потребностей. Общая характеристика товара. Товары потребительского и производственного назначения. Три группы товаров личного пользования: изде</w:t>
            </w:r>
            <w:r>
              <w:rPr>
                <w:rStyle w:val="FontStyle48"/>
                <w:sz w:val="24"/>
                <w:szCs w:val="24"/>
              </w:rPr>
              <w:t xml:space="preserve">лия длительного пользования, краткосрочного </w:t>
            </w:r>
            <w:r>
              <w:rPr>
                <w:rStyle w:val="FontStyle48"/>
                <w:sz w:val="24"/>
                <w:szCs w:val="24"/>
              </w:rPr>
              <w:lastRenderedPageBreak/>
              <w:t>пользования и услуги. Разработка новых товаров: обоснование, необходимости, уровни, этапы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и этапы ценообразования</w:t>
            </w:r>
          </w:p>
          <w:p w:rsidR="003B56A4" w:rsidRDefault="003B56A4">
            <w:pPr>
              <w:rPr>
                <w:b/>
                <w:spacing w:val="-1"/>
                <w:w w:val="90"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jc w:val="both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Основные понятия: цена, ценовая политика и стратегия це</w:t>
            </w:r>
            <w:r>
              <w:rPr>
                <w:rStyle w:val="FontStyle48"/>
                <w:sz w:val="24"/>
                <w:szCs w:val="24"/>
              </w:rPr>
              <w:t>нообразования. Цели, задачи и направления формирования цен.</w:t>
            </w:r>
          </w:p>
          <w:p w:rsidR="003B56A4" w:rsidRDefault="009F3662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Style w:val="FontStyle48"/>
                <w:sz w:val="24"/>
                <w:szCs w:val="24"/>
              </w:rPr>
              <w:t>Понятие цена. Рыночный механизм ценообразования. Функции цен. Классификация цен по месту их установления, степени развития конкурентной среды. Назначение цен в маркетинге. Способы ценообразования.</w:t>
            </w:r>
            <w:r>
              <w:rPr>
                <w:rStyle w:val="FontStyle48"/>
                <w:sz w:val="24"/>
                <w:szCs w:val="24"/>
              </w:rPr>
              <w:t xml:space="preserve"> Факторы, влияющие на уровень цен. Ценовая и неценовая конкуренция. Особенности формирования свободных розничных цен на рынке недвижимости</w:t>
            </w:r>
            <w:r>
              <w:rPr>
                <w:sz w:val="24"/>
                <w:szCs w:val="24"/>
              </w:rPr>
              <w:t xml:space="preserve"> Этапы ценообразования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 20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 метода ценообразования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сбыта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Средства сбыта: каналы распространения, распределения, их виды, ширина, функции, уровни, их возможности.</w:t>
            </w:r>
            <w:proofErr w:type="gramEnd"/>
          </w:p>
          <w:p w:rsidR="003B56A4" w:rsidRDefault="009F366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выбора каналов сбыта. Система сбыта.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Торговые посредники: виды и типы. Характеристика </w:t>
            </w:r>
            <w:r>
              <w:rPr>
                <w:sz w:val="24"/>
                <w:szCs w:val="24"/>
              </w:rPr>
              <w:t>посредников разных типов. Факторы, влияющие на выбор посредника. Анализ и оценка эффективности сбытовой политики.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продвижения товара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Реклама: понятие, назначение. Цели, задачи и функции рекламы. Требования к </w:t>
            </w:r>
            <w:r>
              <w:rPr>
                <w:sz w:val="24"/>
                <w:szCs w:val="24"/>
              </w:rPr>
              <w:t>рекламе. Классификация рекламы по характеру, форме информации, назначению и носителям рекламной информации. Модель потребительского восприятия рекламы.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Конъюнктурный рынок недвижимости</w:t>
            </w:r>
          </w:p>
          <w:p w:rsidR="003B56A4" w:rsidRDefault="003B56A4">
            <w:pPr>
              <w:rPr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rStyle w:val="FontStyle45"/>
                <w:b w:val="0"/>
                <w:sz w:val="24"/>
              </w:rPr>
              <w:t>Конъюнктура рынка недвижимости. Д</w:t>
            </w:r>
            <w:r>
              <w:rPr>
                <w:rStyle w:val="FontStyle45"/>
                <w:b w:val="0"/>
                <w:sz w:val="24"/>
              </w:rPr>
              <w:t>инамика спроса и предложения на рынке недвижимости с учетом долгосрочных и краткосрочных перспектив.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Маркетинговые исследования</w:t>
            </w:r>
          </w:p>
          <w:p w:rsidR="003B56A4" w:rsidRDefault="003B56A4">
            <w:pPr>
              <w:rPr>
                <w:b/>
                <w:sz w:val="24"/>
                <w:szCs w:val="24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Маркетинговые исследования: понятие, цели и задачи, объекты</w:t>
            </w:r>
          </w:p>
          <w:p w:rsidR="003B56A4" w:rsidRDefault="009F3662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исследований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38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по разделу маркетинг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3B56A4" w:rsidRDefault="003B56A4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Всего часов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Теоретическое обучение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Практические занятия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r>
              <w:rPr>
                <w:b/>
                <w:sz w:val="24"/>
              </w:rPr>
              <w:t>Курсовая работа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  <w:tr w:rsidR="003B56A4">
        <w:trPr>
          <w:trHeight w:val="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9F36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6A4" w:rsidRDefault="003B56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56A4" w:rsidRDefault="003B56A4">
      <w:pPr>
        <w:sectPr w:rsidR="003B56A4">
          <w:footerReference w:type="default" r:id="rId14"/>
          <w:footerReference w:type="first" r:id="rId15"/>
          <w:pgSz w:w="16838" w:h="11906" w:orient="landscape"/>
          <w:pgMar w:top="851" w:right="1134" w:bottom="1701" w:left="1134" w:header="0" w:footer="709" w:gutter="0"/>
          <w:cols w:space="720"/>
          <w:formProt w:val="0"/>
          <w:docGrid w:linePitch="360" w:charSpace="4096"/>
        </w:sectPr>
      </w:pPr>
    </w:p>
    <w:p w:rsidR="003B56A4" w:rsidRDefault="009F3662">
      <w:pPr>
        <w:pStyle w:val="af4"/>
        <w:tabs>
          <w:tab w:val="left" w:pos="1426"/>
        </w:tabs>
        <w:spacing w:line="360" w:lineRule="auto"/>
        <w:ind w:left="1423" w:firstLine="0"/>
        <w:rPr>
          <w:b/>
          <w:sz w:val="24"/>
        </w:rPr>
      </w:pPr>
      <w:r>
        <w:rPr>
          <w:b/>
          <w:sz w:val="24"/>
        </w:rPr>
        <w:lastRenderedPageBreak/>
        <w:t>2. 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B56A4" w:rsidRDefault="009F3662">
      <w:pPr>
        <w:pStyle w:val="1"/>
        <w:tabs>
          <w:tab w:val="left" w:pos="1623"/>
        </w:tabs>
        <w:spacing w:line="360" w:lineRule="auto"/>
        <w:ind w:left="0" w:firstLine="709"/>
        <w:rPr>
          <w:b w:val="0"/>
          <w:bCs w:val="0"/>
        </w:rPr>
      </w:pPr>
      <w:r>
        <w:t>2.1</w:t>
      </w:r>
      <w:proofErr w:type="gramStart"/>
      <w:r>
        <w:t xml:space="preserve"> Д</w:t>
      </w:r>
      <w:proofErr w:type="gramEnd"/>
      <w:r>
        <w:t xml:space="preserve">ля реализации программы учебной дисциплины должны быть предусмотрены следующие специальные помещения: </w:t>
      </w:r>
      <w:r>
        <w:rPr>
          <w:b w:val="0"/>
          <w:bCs w:val="0"/>
        </w:rPr>
        <w:t>Кабинет</w:t>
      </w:r>
      <w:r>
        <w:rPr>
          <w:b w:val="0"/>
          <w:bCs w:val="0"/>
          <w:spacing w:val="9"/>
        </w:rPr>
        <w:t xml:space="preserve"> 317, 309 «Э</w:t>
      </w:r>
      <w:r>
        <w:rPr>
          <w:b w:val="0"/>
          <w:bCs w:val="0"/>
        </w:rPr>
        <w:t>кономика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</w:rPr>
        <w:t>организации,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менеджмента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52"/>
        </w:rPr>
        <w:t xml:space="preserve"> </w:t>
      </w:r>
      <w:r>
        <w:rPr>
          <w:b w:val="0"/>
          <w:bCs w:val="0"/>
        </w:rPr>
        <w:t>маркетинга».</w:t>
      </w:r>
    </w:p>
    <w:p w:rsidR="003B56A4" w:rsidRDefault="009F3662">
      <w:pPr>
        <w:pStyle w:val="1"/>
        <w:spacing w:line="360" w:lineRule="auto"/>
        <w:ind w:left="0" w:firstLine="709"/>
        <w:jc w:val="both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3B56A4" w:rsidRDefault="009F3662">
      <w:pPr>
        <w:pStyle w:val="af4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t>Кафедра</w:t>
      </w:r>
      <w:r>
        <w:rPr>
          <w:spacing w:val="-1"/>
        </w:rPr>
        <w:t xml:space="preserve"> </w:t>
      </w:r>
      <w:r>
        <w:t>мультимедийная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компьютером</w:t>
      </w:r>
      <w:r>
        <w:rPr>
          <w:color w:val="333333"/>
          <w:sz w:val="24"/>
        </w:rPr>
        <w:t>.</w:t>
      </w:r>
    </w:p>
    <w:p w:rsidR="003B56A4" w:rsidRDefault="009F3662">
      <w:pPr>
        <w:pStyle w:val="af4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Видеопроектор.</w:t>
      </w:r>
    </w:p>
    <w:p w:rsidR="003B56A4" w:rsidRDefault="009F3662">
      <w:pPr>
        <w:pStyle w:val="af4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Экран.</w:t>
      </w:r>
    </w:p>
    <w:p w:rsidR="003B56A4" w:rsidRDefault="009F3662">
      <w:pPr>
        <w:pStyle w:val="af4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Доска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аудиторная.</w:t>
      </w:r>
    </w:p>
    <w:p w:rsidR="003B56A4" w:rsidRDefault="009F3662">
      <w:pPr>
        <w:pStyle w:val="af4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t>Стол</w:t>
      </w:r>
      <w:r>
        <w:rPr>
          <w:spacing w:val="-1"/>
        </w:rPr>
        <w:t xml:space="preserve"> </w:t>
      </w:r>
      <w:r>
        <w:t>лекционный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 шт.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посадочных мест</w:t>
      </w:r>
      <w:r>
        <w:rPr>
          <w:color w:val="333333"/>
          <w:sz w:val="24"/>
        </w:rPr>
        <w:t>.</w:t>
      </w:r>
    </w:p>
    <w:p w:rsidR="003B56A4" w:rsidRDefault="009F3662">
      <w:pPr>
        <w:pStyle w:val="af4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Рабочее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место преподавателя.</w:t>
      </w:r>
    </w:p>
    <w:p w:rsidR="003B56A4" w:rsidRDefault="003B56A4">
      <w:pPr>
        <w:pStyle w:val="af"/>
        <w:spacing w:line="360" w:lineRule="auto"/>
        <w:ind w:firstLine="1423"/>
        <w:rPr>
          <w:sz w:val="25"/>
        </w:rPr>
      </w:pPr>
    </w:p>
    <w:p w:rsidR="003B56A4" w:rsidRDefault="009F3662">
      <w:pPr>
        <w:pStyle w:val="1"/>
        <w:tabs>
          <w:tab w:val="left" w:pos="1623"/>
        </w:tabs>
        <w:spacing w:line="360" w:lineRule="auto"/>
        <w:ind w:left="1423" w:firstLine="0"/>
      </w:pPr>
      <w:r>
        <w:t>2.2 Информационное обеспечение обучения</w:t>
      </w:r>
      <w:r>
        <w:rPr>
          <w:spacing w:val="-57"/>
        </w:rPr>
        <w:t xml:space="preserve"> </w:t>
      </w:r>
      <w:r>
        <w:t>Основные источники:</w:t>
      </w:r>
    </w:p>
    <w:p w:rsidR="003B56A4" w:rsidRDefault="009F3662">
      <w:pPr>
        <w:widowControl/>
        <w:shd w:val="clear" w:color="auto" w:fill="FFFFFF"/>
        <w:tabs>
          <w:tab w:val="left" w:pos="993"/>
        </w:tabs>
        <w:spacing w:line="360" w:lineRule="auto"/>
        <w:ind w:firstLine="709"/>
        <w:contextualSpacing/>
        <w:jc w:val="both"/>
        <w:rPr>
          <w:color w:val="486C97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1. </w:t>
      </w:r>
      <w:r>
        <w:rPr>
          <w:iCs/>
          <w:color w:val="000000"/>
          <w:sz w:val="24"/>
          <w:szCs w:val="24"/>
          <w:lang w:eastAsia="ru-RU"/>
        </w:rPr>
        <w:t>Барышникова, Н. А.</w:t>
      </w:r>
      <w:r>
        <w:rPr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Экономика организации: учебное пособие для среднего профессионального образования/ Н. А. Барышникова, Т. А. </w:t>
      </w:r>
      <w:proofErr w:type="spellStart"/>
      <w:r>
        <w:rPr>
          <w:color w:val="000000"/>
          <w:sz w:val="24"/>
          <w:szCs w:val="24"/>
          <w:lang w:eastAsia="ru-RU"/>
        </w:rPr>
        <w:t>Матеуш</w:t>
      </w:r>
      <w:proofErr w:type="spellEnd"/>
      <w:r>
        <w:rPr>
          <w:color w:val="000000"/>
          <w:sz w:val="24"/>
          <w:szCs w:val="24"/>
          <w:lang w:eastAsia="ru-RU"/>
        </w:rPr>
        <w:t xml:space="preserve">, М. Г. Миронов. — 3-е изд., </w:t>
      </w:r>
      <w:proofErr w:type="spellStart"/>
      <w:r>
        <w:rPr>
          <w:color w:val="000000"/>
          <w:sz w:val="24"/>
          <w:szCs w:val="24"/>
          <w:lang w:eastAsia="ru-RU"/>
        </w:rPr>
        <w:t>перераб</w:t>
      </w:r>
      <w:proofErr w:type="spellEnd"/>
      <w:r>
        <w:rPr>
          <w:color w:val="000000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>
        <w:rPr>
          <w:color w:val="000000"/>
          <w:sz w:val="24"/>
          <w:szCs w:val="24"/>
          <w:lang w:eastAsia="ru-RU"/>
        </w:rPr>
        <w:t>Юрайт</w:t>
      </w:r>
      <w:proofErr w:type="spellEnd"/>
      <w:r>
        <w:rPr>
          <w:color w:val="000000"/>
          <w:sz w:val="24"/>
          <w:szCs w:val="24"/>
          <w:lang w:eastAsia="ru-RU"/>
        </w:rPr>
        <w:t>, 2021. — 184 с. — (Профессиональное образование).</w:t>
      </w:r>
      <w:r>
        <w:rPr>
          <w:color w:val="000000"/>
          <w:sz w:val="24"/>
          <w:szCs w:val="24"/>
          <w:lang w:eastAsia="ru-RU"/>
        </w:rPr>
        <w:t xml:space="preserve"> — ISBN 978-5-534-12885-7. — Текст: электронный // ЭБС </w:t>
      </w:r>
      <w:proofErr w:type="spellStart"/>
      <w:r>
        <w:rPr>
          <w:color w:val="000000"/>
          <w:sz w:val="24"/>
          <w:szCs w:val="24"/>
          <w:lang w:eastAsia="ru-RU"/>
        </w:rPr>
        <w:t>Юрайт</w:t>
      </w:r>
      <w:proofErr w:type="spellEnd"/>
      <w:r>
        <w:rPr>
          <w:color w:val="000000"/>
          <w:sz w:val="24"/>
          <w:szCs w:val="24"/>
          <w:lang w:eastAsia="ru-RU"/>
        </w:rPr>
        <w:t xml:space="preserve"> [сайт]. — URL: </w:t>
      </w:r>
      <w:hyperlink r:id="rId16">
        <w:r>
          <w:rPr>
            <w:rStyle w:val="a7"/>
            <w:sz w:val="24"/>
            <w:szCs w:val="24"/>
            <w:lang w:eastAsia="ru-RU"/>
          </w:rPr>
          <w:t>https://urait.ru/bcode/468317</w:t>
        </w:r>
      </w:hyperlink>
      <w:r>
        <w:rPr>
          <w:color w:val="000000"/>
          <w:sz w:val="24"/>
          <w:szCs w:val="24"/>
          <w:lang w:eastAsia="ru-RU"/>
        </w:rPr>
        <w:t xml:space="preserve"> (дата обращения: 17.08.2021).</w:t>
      </w:r>
    </w:p>
    <w:p w:rsidR="003B56A4" w:rsidRDefault="009F3662">
      <w:pPr>
        <w:widowControl/>
        <w:shd w:val="clear" w:color="auto" w:fill="FFFFFF"/>
        <w:tabs>
          <w:tab w:val="left" w:pos="993"/>
        </w:tabs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 Основы экономики организации: учебник и практикум для среднего профе</w:t>
      </w:r>
      <w:r>
        <w:rPr>
          <w:color w:val="000000"/>
          <w:sz w:val="24"/>
          <w:szCs w:val="24"/>
          <w:lang w:eastAsia="ru-RU"/>
        </w:rPr>
        <w:t xml:space="preserve">ссионального образования / Л. А. </w:t>
      </w:r>
      <w:proofErr w:type="spellStart"/>
      <w:r>
        <w:rPr>
          <w:color w:val="000000"/>
          <w:sz w:val="24"/>
          <w:szCs w:val="24"/>
          <w:lang w:eastAsia="ru-RU"/>
        </w:rPr>
        <w:t>Чалдаева</w:t>
      </w:r>
      <w:proofErr w:type="spellEnd"/>
      <w:r>
        <w:rPr>
          <w:color w:val="000000"/>
          <w:sz w:val="24"/>
          <w:szCs w:val="24"/>
          <w:lang w:eastAsia="ru-RU"/>
        </w:rPr>
        <w:t xml:space="preserve"> [и др.] под редакцией Л. А. </w:t>
      </w:r>
      <w:proofErr w:type="spellStart"/>
      <w:r>
        <w:rPr>
          <w:color w:val="000000"/>
          <w:sz w:val="24"/>
          <w:szCs w:val="24"/>
          <w:lang w:eastAsia="ru-RU"/>
        </w:rPr>
        <w:t>Чалдаевой</w:t>
      </w:r>
      <w:proofErr w:type="spellEnd"/>
      <w:r>
        <w:rPr>
          <w:color w:val="000000"/>
          <w:sz w:val="24"/>
          <w:szCs w:val="24"/>
          <w:lang w:eastAsia="ru-RU"/>
        </w:rPr>
        <w:t xml:space="preserve">, А. В. </w:t>
      </w:r>
      <w:proofErr w:type="spellStart"/>
      <w:r>
        <w:rPr>
          <w:color w:val="000000"/>
          <w:sz w:val="24"/>
          <w:szCs w:val="24"/>
          <w:lang w:eastAsia="ru-RU"/>
        </w:rPr>
        <w:t>Шарковой</w:t>
      </w:r>
      <w:proofErr w:type="spellEnd"/>
      <w:r>
        <w:rPr>
          <w:color w:val="000000"/>
          <w:sz w:val="24"/>
          <w:szCs w:val="24"/>
          <w:lang w:eastAsia="ru-RU"/>
        </w:rPr>
        <w:t xml:space="preserve">. — 3-е изд., </w:t>
      </w:r>
      <w:proofErr w:type="spellStart"/>
      <w:r>
        <w:rPr>
          <w:color w:val="000000"/>
          <w:sz w:val="24"/>
          <w:szCs w:val="24"/>
          <w:lang w:eastAsia="ru-RU"/>
        </w:rPr>
        <w:t>перераб</w:t>
      </w:r>
      <w:proofErr w:type="spellEnd"/>
      <w:r>
        <w:rPr>
          <w:color w:val="000000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>
        <w:rPr>
          <w:color w:val="000000"/>
          <w:sz w:val="24"/>
          <w:szCs w:val="24"/>
          <w:lang w:eastAsia="ru-RU"/>
        </w:rPr>
        <w:t>Юрайт</w:t>
      </w:r>
      <w:proofErr w:type="spellEnd"/>
      <w:r>
        <w:rPr>
          <w:color w:val="000000"/>
          <w:sz w:val="24"/>
          <w:szCs w:val="24"/>
          <w:lang w:eastAsia="ru-RU"/>
        </w:rPr>
        <w:t>, 2021. — 344 с. — (Профессиональное образование). — ISBN 978-5-534-14874-9. — Текст: электронный // ЭБ</w:t>
      </w:r>
      <w:r>
        <w:rPr>
          <w:color w:val="000000"/>
          <w:sz w:val="24"/>
          <w:szCs w:val="24"/>
          <w:lang w:eastAsia="ru-RU"/>
        </w:rPr>
        <w:t xml:space="preserve">С </w:t>
      </w:r>
      <w:proofErr w:type="spellStart"/>
      <w:r>
        <w:rPr>
          <w:color w:val="000000"/>
          <w:sz w:val="24"/>
          <w:szCs w:val="24"/>
          <w:lang w:eastAsia="ru-RU"/>
        </w:rPr>
        <w:t>Юрайт</w:t>
      </w:r>
      <w:proofErr w:type="spellEnd"/>
      <w:r>
        <w:rPr>
          <w:color w:val="000000"/>
          <w:sz w:val="24"/>
          <w:szCs w:val="24"/>
          <w:lang w:eastAsia="ru-RU"/>
        </w:rPr>
        <w:t xml:space="preserve"> [сайт]. — URL: </w:t>
      </w:r>
      <w:hyperlink r:id="rId17">
        <w:r>
          <w:rPr>
            <w:rStyle w:val="a7"/>
            <w:sz w:val="24"/>
            <w:szCs w:val="24"/>
            <w:lang w:eastAsia="ru-RU"/>
          </w:rPr>
          <w:t>https://urait.ru/bcode/484242</w:t>
        </w:r>
      </w:hyperlink>
      <w:r>
        <w:rPr>
          <w:color w:val="000000"/>
          <w:sz w:val="24"/>
          <w:szCs w:val="24"/>
          <w:lang w:eastAsia="ru-RU"/>
        </w:rPr>
        <w:t xml:space="preserve"> (дата обращения: 17.08.2021).</w:t>
      </w:r>
    </w:p>
    <w:p w:rsidR="003B56A4" w:rsidRDefault="009F3662">
      <w:pPr>
        <w:widowControl/>
        <w:tabs>
          <w:tab w:val="left" w:pos="426"/>
          <w:tab w:val="left" w:pos="1134"/>
        </w:tabs>
        <w:spacing w:line="360" w:lineRule="auto"/>
        <w:ind w:firstLine="709"/>
        <w:contextualSpacing/>
        <w:jc w:val="both"/>
        <w:rPr>
          <w:b/>
          <w:i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shd w:val="clear" w:color="auto" w:fill="FFFFFF"/>
          <w:lang w:eastAsia="ru-RU"/>
        </w:rPr>
        <w:t>3. Астахова, Н. И.</w:t>
      </w:r>
      <w:r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Менеджмент: учебник для среднего профессионального образования/ Н. И. Астахова, Г. И. Москвитин; под обще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й редакцией Н. И. Астаховой. — Москва: Издательство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2021. — 422 с. — (Профессиональное образование). — ISBN 978-5-9916-5386-2. — Текст: электронный // ЭБС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[сайт]. — URL: </w:t>
      </w:r>
      <w:hyperlink r:id="rId18">
        <w:r>
          <w:rPr>
            <w:rStyle w:val="a7"/>
            <w:sz w:val="24"/>
            <w:szCs w:val="24"/>
            <w:shd w:val="clear" w:color="auto" w:fill="FFFFFF"/>
            <w:lang w:eastAsia="ru-RU"/>
          </w:rPr>
          <w:t>https://urait.ru/bcode/4</w:t>
        </w:r>
        <w:r>
          <w:rPr>
            <w:rStyle w:val="a7"/>
            <w:sz w:val="24"/>
            <w:szCs w:val="24"/>
            <w:shd w:val="clear" w:color="auto" w:fill="FFFFFF"/>
            <w:lang w:eastAsia="ru-RU"/>
          </w:rPr>
          <w:t>77870</w:t>
        </w:r>
      </w:hyperlink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B56A4" w:rsidRDefault="009F3662">
      <w:pPr>
        <w:widowControl/>
        <w:shd w:val="clear" w:color="auto" w:fill="FFFFFF"/>
        <w:tabs>
          <w:tab w:val="left" w:pos="1134"/>
        </w:tabs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4. Реброва, Н. П.</w:t>
      </w:r>
      <w:r>
        <w:rPr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Основы маркетинга: учебник и практикум для среднего профессионального образования / Н. П. Реброва. — Москва: Издательство </w:t>
      </w:r>
      <w:proofErr w:type="spellStart"/>
      <w:r>
        <w:rPr>
          <w:color w:val="000000"/>
          <w:sz w:val="24"/>
          <w:szCs w:val="24"/>
          <w:lang w:eastAsia="ru-RU"/>
        </w:rPr>
        <w:t>Юрайт</w:t>
      </w:r>
      <w:proofErr w:type="spellEnd"/>
      <w:r>
        <w:rPr>
          <w:color w:val="000000"/>
          <w:sz w:val="24"/>
          <w:szCs w:val="24"/>
          <w:lang w:eastAsia="ru-RU"/>
        </w:rPr>
        <w:t>, 2020. — 277 с. — (Профессиональное образование). — ISBN 978-5-534-03462-2. — Текст: электронный // ЭБС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Юрайт</w:t>
      </w:r>
      <w:proofErr w:type="spellEnd"/>
      <w:r>
        <w:rPr>
          <w:color w:val="000000"/>
          <w:sz w:val="24"/>
          <w:szCs w:val="24"/>
          <w:lang w:eastAsia="ru-RU"/>
        </w:rPr>
        <w:t xml:space="preserve"> [сайт]. — URL: </w:t>
      </w:r>
      <w:hyperlink r:id="rId19">
        <w:r>
          <w:rPr>
            <w:rStyle w:val="a7"/>
            <w:sz w:val="24"/>
            <w:szCs w:val="24"/>
            <w:lang w:eastAsia="ru-RU"/>
          </w:rPr>
          <w:t>https://urait.ru/bcode/450814</w:t>
        </w:r>
      </w:hyperlink>
      <w:r>
        <w:rPr>
          <w:color w:val="000000"/>
          <w:sz w:val="24"/>
          <w:szCs w:val="24"/>
          <w:lang w:eastAsia="ru-RU"/>
        </w:rPr>
        <w:t xml:space="preserve"> (дата обращения: 17.08.2021).</w:t>
      </w:r>
    </w:p>
    <w:p w:rsidR="003B56A4" w:rsidRDefault="003B56A4">
      <w:pPr>
        <w:widowControl/>
        <w:shd w:val="clear" w:color="auto" w:fill="FFFFFF"/>
        <w:tabs>
          <w:tab w:val="left" w:pos="993"/>
        </w:tabs>
        <w:spacing w:line="360" w:lineRule="auto"/>
        <w:ind w:firstLine="1423"/>
        <w:contextualSpacing/>
        <w:jc w:val="both"/>
        <w:rPr>
          <w:color w:val="212529"/>
          <w:sz w:val="24"/>
          <w:szCs w:val="24"/>
          <w:lang w:eastAsia="ru-RU"/>
        </w:rPr>
      </w:pPr>
    </w:p>
    <w:p w:rsidR="003B56A4" w:rsidRDefault="009F3662">
      <w:pPr>
        <w:widowControl/>
        <w:numPr>
          <w:ilvl w:val="2"/>
          <w:numId w:val="5"/>
        </w:numPr>
        <w:tabs>
          <w:tab w:val="left" w:pos="993"/>
        </w:tabs>
        <w:spacing w:line="360" w:lineRule="auto"/>
        <w:ind w:left="0" w:firstLine="1423"/>
        <w:contextualSpacing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Дополнительные источники</w:t>
      </w:r>
    </w:p>
    <w:p w:rsidR="003B56A4" w:rsidRDefault="009F3662">
      <w:pPr>
        <w:widowControl/>
        <w:tabs>
          <w:tab w:val="left" w:pos="993"/>
        </w:tabs>
        <w:spacing w:line="360" w:lineRule="auto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1.Электронно-библиотечная система «Лань». (Режим доступа): </w:t>
      </w:r>
      <w:r>
        <w:rPr>
          <w:sz w:val="24"/>
          <w:szCs w:val="24"/>
          <w:lang w:val="en-US" w:eastAsia="ru-RU"/>
        </w:rPr>
        <w:t>URL</w:t>
      </w:r>
      <w:r>
        <w:rPr>
          <w:sz w:val="24"/>
          <w:szCs w:val="24"/>
          <w:lang w:eastAsia="ru-RU"/>
        </w:rPr>
        <w:t xml:space="preserve">: </w:t>
      </w:r>
      <w:hyperlink r:id="rId20">
        <w:r>
          <w:rPr>
            <w:color w:val="0000FF"/>
            <w:sz w:val="24"/>
            <w:szCs w:val="24"/>
            <w:u w:val="single"/>
            <w:lang w:eastAsia="ru-RU"/>
          </w:rPr>
          <w:t>https://e.lanbook.com/</w:t>
        </w:r>
      </w:hyperlink>
      <w:r>
        <w:rPr>
          <w:sz w:val="24"/>
          <w:szCs w:val="24"/>
          <w:lang w:eastAsia="ru-RU"/>
        </w:rPr>
        <w:t xml:space="preserve"> </w:t>
      </w:r>
    </w:p>
    <w:p w:rsidR="003B56A4" w:rsidRDefault="009F3662">
      <w:pPr>
        <w:widowControl/>
        <w:tabs>
          <w:tab w:val="left" w:pos="993"/>
        </w:tabs>
        <w:spacing w:line="360" w:lineRule="auto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2.Электронно-библиотечная система «</w:t>
      </w:r>
      <w:proofErr w:type="spellStart"/>
      <w:r>
        <w:rPr>
          <w:sz w:val="24"/>
          <w:szCs w:val="24"/>
          <w:lang w:eastAsia="ru-RU"/>
        </w:rPr>
        <w:t>Знаниум</w:t>
      </w:r>
      <w:proofErr w:type="spellEnd"/>
      <w:r>
        <w:rPr>
          <w:sz w:val="24"/>
          <w:szCs w:val="24"/>
          <w:lang w:eastAsia="ru-RU"/>
        </w:rPr>
        <w:t xml:space="preserve">». (Режим доступа): </w:t>
      </w:r>
      <w:r>
        <w:rPr>
          <w:sz w:val="24"/>
          <w:szCs w:val="24"/>
          <w:lang w:val="en-US" w:eastAsia="ru-RU"/>
        </w:rPr>
        <w:t>URL</w:t>
      </w:r>
      <w:r>
        <w:rPr>
          <w:sz w:val="24"/>
          <w:szCs w:val="24"/>
          <w:lang w:eastAsia="ru-RU"/>
        </w:rPr>
        <w:t xml:space="preserve">: </w:t>
      </w:r>
      <w:hyperlink r:id="rId21">
        <w:r>
          <w:rPr>
            <w:color w:val="0000FF"/>
            <w:sz w:val="24"/>
            <w:szCs w:val="24"/>
            <w:u w:val="single"/>
            <w:lang w:eastAsia="ru-RU"/>
          </w:rPr>
          <w:t>https://</w:t>
        </w:r>
        <w:proofErr w:type="spellStart"/>
        <w:r>
          <w:rPr>
            <w:color w:val="0000FF"/>
            <w:sz w:val="24"/>
            <w:szCs w:val="24"/>
            <w:u w:val="single"/>
            <w:lang w:val="en-US" w:eastAsia="ru-RU"/>
          </w:rPr>
          <w:t>znanium</w:t>
        </w:r>
        <w:proofErr w:type="spellEnd"/>
        <w:r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color w:val="0000FF"/>
            <w:sz w:val="24"/>
            <w:szCs w:val="24"/>
            <w:u w:val="single"/>
            <w:lang w:eastAsia="ru-RU"/>
          </w:rPr>
          <w:t>com</w:t>
        </w:r>
        <w:proofErr w:type="spellEnd"/>
        <w:r>
          <w:rPr>
            <w:color w:val="0000FF"/>
            <w:sz w:val="24"/>
            <w:szCs w:val="24"/>
            <w:u w:val="single"/>
            <w:lang w:eastAsia="ru-RU"/>
          </w:rPr>
          <w:t>/</w:t>
        </w:r>
      </w:hyperlink>
      <w:r>
        <w:rPr>
          <w:sz w:val="24"/>
          <w:szCs w:val="24"/>
          <w:lang w:eastAsia="ru-RU"/>
        </w:rPr>
        <w:t xml:space="preserve"> </w:t>
      </w:r>
    </w:p>
    <w:p w:rsidR="003B56A4" w:rsidRDefault="009F3662">
      <w:pPr>
        <w:widowControl/>
        <w:tabs>
          <w:tab w:val="left" w:pos="993"/>
        </w:tabs>
        <w:spacing w:line="360" w:lineRule="auto"/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3.Научная электронная библиотека «</w:t>
      </w:r>
      <w:proofErr w:type="spellStart"/>
      <w:r>
        <w:rPr>
          <w:sz w:val="24"/>
          <w:szCs w:val="24"/>
          <w:lang w:val="en-US" w:eastAsia="ru-RU"/>
        </w:rPr>
        <w:t>eLibrary</w:t>
      </w:r>
      <w:proofErr w:type="spellEnd"/>
      <w:r>
        <w:rPr>
          <w:sz w:val="24"/>
          <w:szCs w:val="24"/>
          <w:lang w:eastAsia="ru-RU"/>
        </w:rPr>
        <w:t>». (Режим д</w:t>
      </w:r>
      <w:r>
        <w:rPr>
          <w:sz w:val="24"/>
          <w:szCs w:val="24"/>
          <w:lang w:eastAsia="ru-RU"/>
        </w:rPr>
        <w:t xml:space="preserve">оступа): </w:t>
      </w:r>
      <w:r>
        <w:rPr>
          <w:sz w:val="24"/>
          <w:szCs w:val="24"/>
          <w:lang w:val="en-US" w:eastAsia="ru-RU"/>
        </w:rPr>
        <w:t>URL</w:t>
      </w:r>
      <w:r>
        <w:rPr>
          <w:sz w:val="24"/>
          <w:szCs w:val="24"/>
          <w:lang w:eastAsia="ru-RU"/>
        </w:rPr>
        <w:t xml:space="preserve">: </w:t>
      </w:r>
      <w:hyperlink r:id="rId22">
        <w:r>
          <w:rPr>
            <w:color w:val="0000FF"/>
            <w:sz w:val="24"/>
            <w:szCs w:val="24"/>
            <w:u w:val="single"/>
            <w:lang w:eastAsia="ru-RU"/>
          </w:rPr>
          <w:t>https://e</w:t>
        </w:r>
        <w:r>
          <w:rPr>
            <w:color w:val="0000FF"/>
            <w:sz w:val="24"/>
            <w:szCs w:val="24"/>
            <w:u w:val="single"/>
            <w:lang w:val="en-US" w:eastAsia="ru-RU"/>
          </w:rPr>
          <w:t>library</w:t>
        </w:r>
        <w:r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>
          <w:rPr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3B56A4" w:rsidRDefault="009F3662">
      <w:pPr>
        <w:pStyle w:val="1"/>
        <w:spacing w:line="360" w:lineRule="auto"/>
        <w:ind w:left="0" w:firstLine="1423"/>
        <w:jc w:val="center"/>
      </w:pPr>
      <w:r>
        <w:t>Ресурсы</w:t>
      </w:r>
      <w:r>
        <w:rPr>
          <w:spacing w:val="-4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«Интернет»</w:t>
      </w:r>
    </w:p>
    <w:p w:rsidR="003B56A4" w:rsidRDefault="009F3662">
      <w:pPr>
        <w:tabs>
          <w:tab w:val="left" w:pos="1436"/>
        </w:tabs>
        <w:spacing w:line="360" w:lineRule="auto"/>
        <w:ind w:firstLine="1423"/>
        <w:rPr>
          <w:sz w:val="24"/>
        </w:rPr>
      </w:pPr>
      <w:r>
        <w:rPr>
          <w:sz w:val="24"/>
        </w:rPr>
        <w:t>1. 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ВФ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ВолГУ</w:t>
      </w:r>
      <w:proofErr w:type="spellEnd"/>
      <w:r>
        <w:rPr>
          <w:sz w:val="24"/>
        </w:rPr>
        <w:t>:</w:t>
      </w:r>
      <w:r>
        <w:rPr>
          <w:color w:val="0000FF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http://edumod.vgi.volsu.ru</w:t>
        </w:r>
      </w:hyperlink>
    </w:p>
    <w:p w:rsidR="003B56A4" w:rsidRDefault="009F3662">
      <w:pPr>
        <w:tabs>
          <w:tab w:val="left" w:pos="1435"/>
        </w:tabs>
        <w:spacing w:line="360" w:lineRule="auto"/>
        <w:ind w:firstLine="1423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»:</w:t>
      </w:r>
      <w:r>
        <w:rPr>
          <w:spacing w:val="-4"/>
          <w:sz w:val="24"/>
        </w:rPr>
        <w:t xml:space="preserve"> </w:t>
      </w:r>
      <w:r>
        <w:rPr>
          <w:sz w:val="24"/>
        </w:rPr>
        <w:t>https://urait.ru</w:t>
      </w:r>
    </w:p>
    <w:p w:rsidR="003B56A4" w:rsidRDefault="009F3662">
      <w:pPr>
        <w:tabs>
          <w:tab w:val="left" w:pos="1464"/>
        </w:tabs>
        <w:spacing w:line="360" w:lineRule="auto"/>
        <w:ind w:firstLine="1423"/>
        <w:rPr>
          <w:sz w:val="24"/>
        </w:rPr>
      </w:pPr>
      <w:r>
        <w:rPr>
          <w:sz w:val="24"/>
        </w:rPr>
        <w:t>3. Научная</w:t>
      </w:r>
      <w:r>
        <w:rPr>
          <w:spacing w:val="2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23"/>
          <w:sz w:val="24"/>
        </w:rPr>
        <w:t xml:space="preserve"> </w:t>
      </w:r>
      <w:r>
        <w:rPr>
          <w:sz w:val="24"/>
        </w:rPr>
        <w:t>библиотека:</w:t>
      </w:r>
      <w:r>
        <w:rPr>
          <w:spacing w:val="27"/>
          <w:sz w:val="24"/>
        </w:rPr>
        <w:t xml:space="preserve"> </w:t>
      </w:r>
      <w:r>
        <w:rPr>
          <w:sz w:val="24"/>
        </w:rPr>
        <w:t>Электронно-библиотечные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4"/>
          <w:sz w:val="24"/>
        </w:rPr>
        <w:t xml:space="preserve"> </w:t>
      </w:r>
      <w:r>
        <w:rPr>
          <w:sz w:val="24"/>
        </w:rPr>
        <w:t>«BOOK»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24">
        <w:r>
          <w:rPr>
            <w:color w:val="0000FF"/>
            <w:sz w:val="24"/>
            <w:u w:val="single" w:color="0000FF"/>
          </w:rPr>
          <w:t>http://book.ru/</w:t>
        </w:r>
      </w:hyperlink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«ZNANIUM.COM»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hyperlink r:id="rId25">
        <w:r>
          <w:rPr>
            <w:color w:val="0000FF"/>
            <w:sz w:val="24"/>
            <w:u w:val="single" w:color="0000FF"/>
          </w:rPr>
          <w:t>http://znanium.com/</w:t>
        </w:r>
      </w:hyperlink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26">
        <w:r>
          <w:rPr>
            <w:color w:val="0000FF"/>
            <w:sz w:val="24"/>
            <w:u w:val="single" w:color="0000FF"/>
          </w:rPr>
          <w:t>https://e.lanbook.com/</w:t>
        </w:r>
      </w:hyperlink>
      <w:r>
        <w:rPr>
          <w:sz w:val="24"/>
        </w:rPr>
        <w:t>).</w:t>
      </w:r>
    </w:p>
    <w:p w:rsidR="003B56A4" w:rsidRDefault="003B56A4">
      <w:pPr>
        <w:pStyle w:val="af"/>
        <w:rPr>
          <w:sz w:val="20"/>
        </w:rPr>
      </w:pPr>
    </w:p>
    <w:p w:rsidR="003B56A4" w:rsidRDefault="003B56A4">
      <w:pPr>
        <w:pStyle w:val="af"/>
        <w:spacing w:before="9"/>
        <w:rPr>
          <w:sz w:val="21"/>
        </w:rPr>
      </w:pPr>
    </w:p>
    <w:p w:rsidR="003B56A4" w:rsidRDefault="009F3662">
      <w:pPr>
        <w:pStyle w:val="1"/>
        <w:tabs>
          <w:tab w:val="left" w:pos="1818"/>
          <w:tab w:val="left" w:pos="1819"/>
          <w:tab w:val="left" w:pos="3577"/>
          <w:tab w:val="left" w:pos="4870"/>
          <w:tab w:val="left" w:pos="6563"/>
          <w:tab w:val="left" w:pos="7665"/>
          <w:tab w:val="left" w:pos="8020"/>
        </w:tabs>
        <w:ind w:left="1189" w:right="270" w:firstLine="0"/>
        <w:jc w:val="center"/>
      </w:pPr>
      <w:r>
        <w:t>3. Возможности изучения дисциплины лицами с 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инвалидами</w:t>
      </w:r>
    </w:p>
    <w:p w:rsidR="003B56A4" w:rsidRDefault="009F3662">
      <w:pPr>
        <w:pStyle w:val="af"/>
        <w:spacing w:before="191"/>
        <w:ind w:left="479" w:right="264" w:firstLine="710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студентов-инвалидов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аудиторные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полнотекстовых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аудиоматериалов.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ограничениям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формах (письменно или устно, в форме презентац</w:t>
      </w:r>
      <w:r>
        <w:t>ий). Выбор методов обучения зависит от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здоровья.</w:t>
      </w:r>
    </w:p>
    <w:p w:rsidR="003B56A4" w:rsidRDefault="009F3662">
      <w:pPr>
        <w:pStyle w:val="af"/>
        <w:spacing w:before="1"/>
        <w:ind w:left="479" w:right="264" w:firstLine="7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индивидуального рабочего плана, изучение данной дисциплины базируется на следующих</w:t>
      </w:r>
      <w:r>
        <w:rPr>
          <w:spacing w:val="-57"/>
        </w:rPr>
        <w:t xml:space="preserve"> </w:t>
      </w:r>
      <w:r>
        <w:t>возможностях:</w:t>
      </w:r>
    </w:p>
    <w:p w:rsidR="003B56A4" w:rsidRDefault="009F3662">
      <w:pPr>
        <w:pStyle w:val="af4"/>
        <w:numPr>
          <w:ilvl w:val="1"/>
          <w:numId w:val="2"/>
        </w:numPr>
        <w:tabs>
          <w:tab w:val="left" w:pos="1431"/>
        </w:tabs>
        <w:ind w:right="263" w:firstLine="710"/>
        <w:rPr>
          <w:sz w:val="24"/>
        </w:rPr>
      </w:pPr>
      <w:r>
        <w:rPr>
          <w:sz w:val="24"/>
        </w:rPr>
        <w:t>индивидуальные консультации преподавателя (очно, в часы консультаций, 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сетей ВК, 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);</w:t>
      </w:r>
    </w:p>
    <w:p w:rsidR="003B56A4" w:rsidRDefault="003B56A4">
      <w:pPr>
        <w:pStyle w:val="af"/>
        <w:spacing w:before="10"/>
        <w:rPr>
          <w:sz w:val="25"/>
        </w:rPr>
      </w:pPr>
    </w:p>
    <w:p w:rsidR="003B56A4" w:rsidRDefault="009F3662">
      <w:pPr>
        <w:pStyle w:val="1"/>
        <w:tabs>
          <w:tab w:val="left" w:pos="2607"/>
        </w:tabs>
        <w:spacing w:line="291" w:lineRule="exact"/>
        <w:jc w:val="center"/>
      </w:pPr>
      <w:r>
        <w:t>4. 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t>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УД</w:t>
      </w:r>
    </w:p>
    <w:p w:rsidR="003B56A4" w:rsidRDefault="009F3662">
      <w:pPr>
        <w:pStyle w:val="af4"/>
        <w:numPr>
          <w:ilvl w:val="1"/>
          <w:numId w:val="1"/>
        </w:numPr>
        <w:tabs>
          <w:tab w:val="left" w:pos="1556"/>
        </w:tabs>
        <w:spacing w:after="5" w:line="276" w:lineRule="auto"/>
        <w:ind w:right="641" w:firstLine="71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:rsidR="003B56A4" w:rsidRDefault="003B56A4">
      <w:pPr>
        <w:pStyle w:val="af4"/>
        <w:tabs>
          <w:tab w:val="left" w:pos="1556"/>
        </w:tabs>
        <w:spacing w:after="5" w:line="276" w:lineRule="auto"/>
        <w:ind w:left="1189" w:right="641" w:firstLine="0"/>
        <w:rPr>
          <w:b/>
          <w:sz w:val="24"/>
        </w:rPr>
      </w:pPr>
    </w:p>
    <w:tbl>
      <w:tblPr>
        <w:tblStyle w:val="af8"/>
        <w:tblW w:w="9137" w:type="dxa"/>
        <w:tblInd w:w="1189" w:type="dxa"/>
        <w:tblLayout w:type="fixed"/>
        <w:tblLook w:val="04A0" w:firstRow="1" w:lastRow="0" w:firstColumn="1" w:lastColumn="0" w:noHBand="0" w:noVBand="1"/>
      </w:tblPr>
      <w:tblGrid>
        <w:gridCol w:w="4872"/>
        <w:gridCol w:w="2416"/>
        <w:gridCol w:w="1849"/>
      </w:tblGrid>
      <w:tr w:rsidR="003B56A4">
        <w:tc>
          <w:tcPr>
            <w:tcW w:w="4872" w:type="dxa"/>
          </w:tcPr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Результаты</w:t>
            </w:r>
            <w:r>
              <w:rPr>
                <w:b/>
                <w:i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416" w:type="dxa"/>
          </w:tcPr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Критерии</w:t>
            </w:r>
            <w:r>
              <w:rPr>
                <w:b/>
                <w:i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849" w:type="dxa"/>
          </w:tcPr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3B56A4">
        <w:tc>
          <w:tcPr>
            <w:tcW w:w="9137" w:type="dxa"/>
            <w:gridSpan w:val="3"/>
          </w:tcPr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Перечень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знаний,</w:t>
            </w:r>
            <w:r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осваиваемых</w:t>
            </w:r>
            <w:r>
              <w:rPr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</w:t>
            </w:r>
            <w:r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рамках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дисциплины</w:t>
            </w:r>
          </w:p>
        </w:tc>
      </w:tr>
      <w:tr w:rsidR="003B56A4">
        <w:tc>
          <w:tcPr>
            <w:tcW w:w="4872" w:type="dxa"/>
          </w:tcPr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основные </w:t>
            </w:r>
            <w:r>
              <w:rPr>
                <w:sz w:val="24"/>
                <w:szCs w:val="24"/>
                <w:lang w:eastAsia="ru-RU"/>
              </w:rPr>
              <w:t>технико-экономические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показатели деятельности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особенности и перспективы развития отрасли;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отраслевой рынок труда;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рыночный механизм и особенности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рыночных отношений в сфере землеустройства и кадастра;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пути повышения </w:t>
            </w:r>
            <w:proofErr w:type="gramStart"/>
            <w:r>
              <w:rPr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эффек</w:t>
            </w:r>
            <w:r>
              <w:rPr>
                <w:sz w:val="24"/>
                <w:szCs w:val="24"/>
                <w:lang w:eastAsia="ru-RU"/>
              </w:rPr>
              <w:t>тивности производства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организационные и производственные структуры организаций, их типы;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маркетинговую деятельность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основные оборотные средства, трудовые ресурсы, нормирование и оплата труда;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–  сущность и характерные черты современного </w:t>
            </w:r>
            <w:r>
              <w:rPr>
                <w:sz w:val="24"/>
                <w:szCs w:val="24"/>
                <w:lang w:eastAsia="ru-RU"/>
              </w:rPr>
              <w:t>менеджмента, историю его развития;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– особенности менеджмента в области профессиональной деятельности (по </w:t>
            </w:r>
            <w:r>
              <w:rPr>
                <w:sz w:val="24"/>
                <w:szCs w:val="24"/>
                <w:lang w:eastAsia="ru-RU"/>
              </w:rPr>
              <w:lastRenderedPageBreak/>
              <w:t>отраслям);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функции менеджмента в рыночной экономике: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процесс принятия и реализации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управленческих решений;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стили управления, коммуникации, деловое </w:t>
            </w:r>
            <w:r>
              <w:rPr>
                <w:sz w:val="24"/>
                <w:szCs w:val="24"/>
                <w:lang w:eastAsia="ru-RU"/>
              </w:rPr>
              <w:t>общение;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конъюнктуру рынка недвижимости, динамику спроса и предложения на соответствующем рынке с учетом долгосрочных перспектив.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внешнюю и внутреннюю среду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цикл менеджмента;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систему методов управления;</w:t>
            </w:r>
          </w:p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сущность и функции маркетинга;</w:t>
            </w:r>
          </w:p>
        </w:tc>
        <w:tc>
          <w:tcPr>
            <w:tcW w:w="2416" w:type="dxa"/>
          </w:tcPr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- знает особенности и перспективы развития отрасли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знает отраслевой рынок труда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знает организационные и производственные структуры организаций, их типы;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знает основные оборотные средства, трудовые ресурсы, нормирование оплаты труда;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знает маркетин</w:t>
            </w:r>
            <w:r>
              <w:rPr>
                <w:sz w:val="24"/>
                <w:szCs w:val="24"/>
                <w:lang w:eastAsia="ru-RU"/>
              </w:rPr>
              <w:t>говую деятельность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понимает рыночный механизм и особенности рыночных отношений;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знает основные технико-экономические показатели деятельности организации;</w:t>
            </w:r>
          </w:p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знает пути повышения экономической эффективности производства</w:t>
            </w:r>
          </w:p>
        </w:tc>
        <w:tc>
          <w:tcPr>
            <w:tcW w:w="1849" w:type="dxa"/>
          </w:tcPr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– все варианты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тестиров</w:t>
            </w:r>
            <w:r>
              <w:rPr>
                <w:sz w:val="24"/>
                <w:szCs w:val="24"/>
                <w:lang w:eastAsia="ru-RU"/>
              </w:rPr>
              <w:t>ания</w:t>
            </w:r>
          </w:p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sz w:val="24"/>
                <w:szCs w:val="24"/>
                <w:lang w:eastAsia="ru-RU"/>
              </w:rPr>
              <w:t>письменное</w:t>
            </w:r>
            <w:proofErr w:type="gramEnd"/>
            <w:r>
              <w:rPr>
                <w:sz w:val="24"/>
                <w:szCs w:val="24"/>
                <w:lang w:eastAsia="ru-RU"/>
              </w:rPr>
              <w:t>, компьютерное), опрос, дискуссия, беседа.</w:t>
            </w:r>
          </w:p>
        </w:tc>
      </w:tr>
      <w:tr w:rsidR="003B56A4">
        <w:tc>
          <w:tcPr>
            <w:tcW w:w="9137" w:type="dxa"/>
            <w:gridSpan w:val="3"/>
          </w:tcPr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Перечень</w:t>
            </w:r>
            <w:r>
              <w:rPr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умений,</w:t>
            </w:r>
            <w:r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осваиваемых</w:t>
            </w:r>
            <w:r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</w:t>
            </w:r>
            <w:r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рамках</w:t>
            </w:r>
            <w:r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дисциплины</w:t>
            </w:r>
          </w:p>
        </w:tc>
      </w:tr>
      <w:tr w:rsidR="003B56A4">
        <w:tc>
          <w:tcPr>
            <w:tcW w:w="4872" w:type="dxa"/>
          </w:tcPr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Рассчитывать основные технико-экономические показатели деятельности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выполнять анализ </w:t>
            </w:r>
            <w:proofErr w:type="gramStart"/>
            <w:r>
              <w:rPr>
                <w:sz w:val="24"/>
                <w:szCs w:val="24"/>
                <w:lang w:eastAsia="ru-RU"/>
              </w:rPr>
              <w:t>хозяйственной</w:t>
            </w:r>
            <w:proofErr w:type="gramEnd"/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деятельности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намечать мероприятия и предложения по повышению экономической эффективности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производства;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принимать эффективные решения, используя систему методов управления;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анализировать рынок недвижимости, осуществлять его сегментацию и позиционирование;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определя</w:t>
            </w:r>
            <w:r>
              <w:rPr>
                <w:sz w:val="24"/>
                <w:szCs w:val="24"/>
                <w:lang w:eastAsia="ru-RU"/>
              </w:rPr>
              <w:t>ть стратегию и тактику относительно ценообразования;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применять в профессиональной деятельности приемы делового и управленческого общения;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разрабатывать мотивационную политику организации;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планировать и организовывать работу</w:t>
            </w:r>
          </w:p>
          <w:p w:rsidR="003B56A4" w:rsidRDefault="009F3662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подразделения;</w:t>
            </w:r>
          </w:p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– </w:t>
            </w:r>
            <w:r>
              <w:rPr>
                <w:sz w:val="24"/>
                <w:szCs w:val="24"/>
                <w:lang w:eastAsia="ru-RU"/>
              </w:rPr>
              <w:t>формировать организационные структуры управления;</w:t>
            </w:r>
          </w:p>
        </w:tc>
        <w:tc>
          <w:tcPr>
            <w:tcW w:w="2416" w:type="dxa"/>
          </w:tcPr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умеет</w:t>
            </w:r>
            <w:r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рассчитывать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основные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технико-экономические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показатели</w:t>
            </w:r>
            <w:r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деятельности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организации;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</w:t>
            </w:r>
            <w:r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выполняет</w:t>
            </w:r>
            <w:r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хозяйственной</w:t>
            </w:r>
            <w:r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деятельности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организации;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 может</w:t>
            </w:r>
            <w:r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намечать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мероприятия</w:t>
            </w:r>
            <w:r>
              <w:rPr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предложения</w:t>
            </w:r>
            <w:r>
              <w:rPr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</w:t>
            </w:r>
            <w:r>
              <w:rPr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повышению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экономической</w:t>
            </w:r>
            <w:r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эффективности</w:t>
            </w:r>
          </w:p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производства;</w:t>
            </w:r>
          </w:p>
        </w:tc>
        <w:tc>
          <w:tcPr>
            <w:tcW w:w="1849" w:type="dxa"/>
          </w:tcPr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–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результатов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выполнения</w:t>
            </w:r>
          </w:p>
          <w:p w:rsidR="003B56A4" w:rsidRDefault="009F3662">
            <w:pPr>
              <w:pStyle w:val="TableParagraph"/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практической</w:t>
            </w:r>
          </w:p>
          <w:p w:rsidR="003B56A4" w:rsidRDefault="009F3662">
            <w:pPr>
              <w:pStyle w:val="af4"/>
              <w:widowControl/>
              <w:tabs>
                <w:tab w:val="left" w:pos="155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работы</w:t>
            </w:r>
          </w:p>
        </w:tc>
      </w:tr>
    </w:tbl>
    <w:p w:rsidR="003B56A4" w:rsidRDefault="003B56A4">
      <w:pPr>
        <w:sectPr w:rsidR="003B56A4">
          <w:footerReference w:type="default" r:id="rId27"/>
          <w:footerReference w:type="first" r:id="rId28"/>
          <w:pgSz w:w="11906" w:h="16838"/>
          <w:pgMar w:top="1040" w:right="580" w:bottom="280" w:left="1220" w:header="0" w:footer="0" w:gutter="0"/>
          <w:cols w:space="720"/>
          <w:formProt w:val="0"/>
          <w:docGrid w:linePitch="100" w:charSpace="4096"/>
        </w:sectPr>
      </w:pPr>
    </w:p>
    <w:p w:rsidR="003B56A4" w:rsidRDefault="003B56A4">
      <w:pPr>
        <w:pStyle w:val="af"/>
        <w:rPr>
          <w:b/>
          <w:sz w:val="19"/>
        </w:rPr>
      </w:pPr>
    </w:p>
    <w:tbl>
      <w:tblPr>
        <w:tblStyle w:val="myTableStyle"/>
        <w:tblW w:w="6000" w:type="dxa"/>
        <w:jc w:val="center"/>
        <w:tblInd w:w="0" w:type="dxa"/>
        <w:tblLayout w:type="fixed"/>
        <w:tblCellMar>
          <w:top w:w="150" w:type="dxa"/>
          <w:left w:w="350" w:type="dxa"/>
          <w:right w:w="350" w:type="dxa"/>
        </w:tblCellMar>
        <w:tblLook w:val="04A0" w:firstRow="1" w:lastRow="0" w:firstColumn="1" w:lastColumn="0" w:noHBand="0" w:noVBand="1"/>
      </w:tblPr>
      <w:tblGrid>
        <w:gridCol w:w="2999"/>
        <w:gridCol w:w="3001"/>
      </w:tblGrid>
      <w:tr w:rsidR="003B56A4">
        <w:trPr>
          <w:jc w:val="center"/>
        </w:trPr>
        <w:tc>
          <w:tcPr>
            <w:tcW w:w="5999" w:type="dxa"/>
            <w:gridSpan w:val="2"/>
            <w:tcBorders>
              <w:bottom w:val="nil"/>
            </w:tcBorders>
          </w:tcPr>
          <w:p w:rsidR="003B56A4" w:rsidRDefault="009F366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B56A4">
        <w:trPr>
          <w:jc w:val="center"/>
        </w:trPr>
        <w:tc>
          <w:tcPr>
            <w:tcW w:w="5999" w:type="dxa"/>
            <w:gridSpan w:val="2"/>
            <w:tcBorders>
              <w:top w:val="nil"/>
              <w:bottom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3B56A4" w:rsidRDefault="009F3662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B56A4">
        <w:trPr>
          <w:jc w:val="center"/>
        </w:trPr>
        <w:tc>
          <w:tcPr>
            <w:tcW w:w="2999" w:type="dxa"/>
            <w:tcBorders>
              <w:top w:val="nil"/>
              <w:bottom w:val="nil"/>
              <w:right w:val="nil"/>
            </w:tcBorders>
            <w:tcMar>
              <w:top w:w="0" w:type="dxa"/>
              <w:left w:w="150" w:type="dxa"/>
              <w:right w:w="150" w:type="dxa"/>
            </w:tcMar>
          </w:tcPr>
          <w:p w:rsidR="003B56A4" w:rsidRDefault="009F3662">
            <w:r>
              <w:t>Сертификат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tcMar>
              <w:top w:w="0" w:type="dxa"/>
              <w:left w:w="150" w:type="dxa"/>
              <w:right w:w="150" w:type="dxa"/>
            </w:tcMar>
          </w:tcPr>
          <w:p w:rsidR="003B56A4" w:rsidRDefault="009F3662">
            <w:r>
              <w:t>301855813211864865354984698895558776452667678531</w:t>
            </w:r>
          </w:p>
        </w:tc>
      </w:tr>
      <w:tr w:rsidR="003B56A4">
        <w:trPr>
          <w:jc w:val="center"/>
        </w:trPr>
        <w:tc>
          <w:tcPr>
            <w:tcW w:w="2999" w:type="dxa"/>
            <w:tcBorders>
              <w:top w:val="nil"/>
              <w:bottom w:val="nil"/>
              <w:right w:val="nil"/>
            </w:tcBorders>
            <w:tcMar>
              <w:top w:w="0" w:type="dxa"/>
              <w:left w:w="150" w:type="dxa"/>
              <w:right w:w="150" w:type="dxa"/>
            </w:tcMar>
          </w:tcPr>
          <w:p w:rsidR="003B56A4" w:rsidRDefault="009F3662">
            <w:r>
              <w:t>Владелец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tcMar>
              <w:top w:w="0" w:type="dxa"/>
              <w:left w:w="150" w:type="dxa"/>
              <w:right w:w="150" w:type="dxa"/>
            </w:tcMar>
          </w:tcPr>
          <w:p w:rsidR="003B56A4" w:rsidRDefault="009F3662">
            <w:r>
              <w:t>Кузнецова Татьяна Николаевна</w:t>
            </w:r>
          </w:p>
        </w:tc>
      </w:tr>
      <w:tr w:rsidR="003B56A4">
        <w:trPr>
          <w:jc w:val="center"/>
        </w:trPr>
        <w:tc>
          <w:tcPr>
            <w:tcW w:w="2999" w:type="dxa"/>
            <w:tcBorders>
              <w:top w:val="nil"/>
              <w:right w:val="nil"/>
            </w:tcBorders>
            <w:tcMar>
              <w:top w:w="0" w:type="dxa"/>
              <w:left w:w="150" w:type="dxa"/>
              <w:right w:w="150" w:type="dxa"/>
            </w:tcMar>
          </w:tcPr>
          <w:p w:rsidR="003B56A4" w:rsidRDefault="009F3662">
            <w:r>
              <w:t>Действителен</w:t>
            </w:r>
          </w:p>
        </w:tc>
        <w:tc>
          <w:tcPr>
            <w:tcW w:w="3000" w:type="dxa"/>
            <w:tcBorders>
              <w:top w:val="nil"/>
              <w:left w:val="nil"/>
            </w:tcBorders>
            <w:tcMar>
              <w:top w:w="0" w:type="dxa"/>
              <w:left w:w="150" w:type="dxa"/>
              <w:right w:w="150" w:type="dxa"/>
            </w:tcMar>
          </w:tcPr>
          <w:p w:rsidR="003B56A4" w:rsidRDefault="009F3662">
            <w:r>
              <w:t>С 29.02.2024 по 28.02.2025</w:t>
            </w:r>
          </w:p>
        </w:tc>
      </w:tr>
    </w:tbl>
    <w:p w:rsidR="00000000" w:rsidRDefault="009F3662"/>
    <w:sectPr w:rsidR="00000000">
      <w:footerReference w:type="default" r:id="rId29"/>
      <w:footerReference w:type="first" r:id="rId30"/>
      <w:pgSz w:w="11906" w:h="16838"/>
      <w:pgMar w:top="1120" w:right="580" w:bottom="2100" w:left="1220" w:header="0" w:footer="1903" w:gutter="0"/>
      <w:pgNumType w:start="16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3662">
      <w:r>
        <w:separator/>
      </w:r>
    </w:p>
  </w:endnote>
  <w:endnote w:type="continuationSeparator" w:id="0">
    <w:p w:rsidR="00000000" w:rsidRDefault="009F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>
    <w:pPr>
      <w:pStyle w:val="af"/>
      <w:spacing w:line="12" w:lineRule="auto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>
    <w:pPr>
      <w:pStyle w:val="af"/>
      <w:spacing w:line="12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>
    <w:pPr>
      <w:pStyle w:val="af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>
    <w:pPr>
      <w:pStyle w:val="af"/>
      <w:spacing w:line="12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>
    <w:pPr>
      <w:pStyle w:val="af"/>
      <w:spacing w:line="12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>
    <w:pPr>
      <w:pStyle w:val="af"/>
      <w:spacing w:line="12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A4" w:rsidRDefault="003B56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3662">
      <w:r>
        <w:separator/>
      </w:r>
    </w:p>
  </w:footnote>
  <w:footnote w:type="continuationSeparator" w:id="0">
    <w:p w:rsidR="00000000" w:rsidRDefault="009F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E37"/>
    <w:multiLevelType w:val="multilevel"/>
    <w:tmpl w:val="0BECA012"/>
    <w:lvl w:ilvl="0">
      <w:start w:val="2"/>
      <w:numFmt w:val="decimal"/>
      <w:lvlText w:val="%1"/>
      <w:lvlJc w:val="left"/>
      <w:pPr>
        <w:tabs>
          <w:tab w:val="num" w:pos="0"/>
        </w:tabs>
        <w:ind w:left="762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2" w:hanging="423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2" w:hanging="4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9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5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2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8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04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11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FDB7931"/>
    <w:multiLevelType w:val="multilevel"/>
    <w:tmpl w:val="5C0EE466"/>
    <w:lvl w:ilvl="0">
      <w:start w:val="4"/>
      <w:numFmt w:val="decimal"/>
      <w:lvlText w:val="%1"/>
      <w:lvlJc w:val="left"/>
      <w:pPr>
        <w:tabs>
          <w:tab w:val="num" w:pos="0"/>
        </w:tabs>
        <w:ind w:left="479" w:hanging="36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20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4" w:hanging="36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7" w:hanging="36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9" w:hanging="36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2" w:hanging="36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4" w:hanging="36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16" w:hanging="36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9" w:hanging="365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916229A"/>
    <w:multiLevelType w:val="multilevel"/>
    <w:tmpl w:val="5A32C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68E4F48"/>
    <w:multiLevelType w:val="multilevel"/>
    <w:tmpl w:val="A734EFAC"/>
    <w:lvl w:ilvl="0">
      <w:start w:val="1"/>
      <w:numFmt w:val="decimal"/>
      <w:lvlText w:val="%1."/>
      <w:lvlJc w:val="left"/>
      <w:pPr>
        <w:tabs>
          <w:tab w:val="num" w:pos="0"/>
        </w:tabs>
        <w:ind w:left="1314" w:hanging="245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4" w:hanging="422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20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45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71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6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2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73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E0B2823"/>
    <w:multiLevelType w:val="multilevel"/>
    <w:tmpl w:val="DEBEAE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Bidi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>
    <w:nsid w:val="4D421048"/>
    <w:multiLevelType w:val="multilevel"/>
    <w:tmpl w:val="7656286C"/>
    <w:lvl w:ilvl="0">
      <w:numFmt w:val="bullet"/>
      <w:lvlText w:val="-"/>
      <w:lvlJc w:val="left"/>
      <w:pPr>
        <w:tabs>
          <w:tab w:val="num" w:pos="0"/>
        </w:tabs>
        <w:ind w:left="1200" w:hanging="360"/>
      </w:pPr>
      <w:rPr>
        <w:rFonts w:ascii="OpenSymbol" w:hAnsi="OpenSymbol" w:cs="OpenSymbol" w:hint="default"/>
        <w:w w:val="99"/>
        <w:lang w:val="ru-RU" w:eastAsia="en-US" w:bidi="ar-SA"/>
      </w:rPr>
    </w:lvl>
    <w:lvl w:ilvl="1">
      <w:numFmt w:val="bullet"/>
      <w:lvlText w:val="–"/>
      <w:lvlJc w:val="left"/>
      <w:pPr>
        <w:tabs>
          <w:tab w:val="num" w:pos="0"/>
        </w:tabs>
        <w:ind w:left="479" w:hanging="2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8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8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7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46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6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5" w:hanging="24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56A4"/>
    <w:rsid w:val="003B56A4"/>
    <w:rsid w:val="009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9" w:hanging="423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C44C5"/>
    <w:pPr>
      <w:keepNext/>
      <w:widowControl/>
      <w:spacing w:line="360" w:lineRule="auto"/>
      <w:ind w:left="360"/>
      <w:outlineLvl w:val="4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4C0707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C070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4C44C5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qFormat/>
    <w:rsid w:val="004C44C5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FontStyle53">
    <w:name w:val="Font Style53"/>
    <w:qFormat/>
    <w:rsid w:val="004C44C5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qFormat/>
    <w:rsid w:val="004C44C5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qFormat/>
    <w:rsid w:val="004C44C5"/>
    <w:rPr>
      <w:rFonts w:ascii="Times New Roman" w:hAnsi="Times New Roman" w:cs="Times New Roman"/>
      <w:b/>
      <w:bCs/>
      <w:sz w:val="22"/>
      <w:szCs w:val="22"/>
    </w:rPr>
  </w:style>
  <w:style w:type="character" w:customStyle="1" w:styleId="b-serp-urlitem1">
    <w:name w:val="b-serp-url__item1"/>
    <w:basedOn w:val="a0"/>
    <w:qFormat/>
    <w:rsid w:val="004C44C5"/>
  </w:style>
  <w:style w:type="character" w:styleId="a7">
    <w:name w:val="Hyperlink"/>
    <w:unhideWhenUsed/>
    <w:rsid w:val="004C44C5"/>
    <w:rPr>
      <w:color w:val="000000"/>
      <w:u w:val="single"/>
    </w:rPr>
  </w:style>
  <w:style w:type="character" w:customStyle="1" w:styleId="FontStyle11">
    <w:name w:val="Font Style11"/>
    <w:qFormat/>
    <w:rsid w:val="004C44C5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link w:val="30"/>
    <w:qFormat/>
    <w:locked/>
    <w:rsid w:val="004C44C5"/>
    <w:rPr>
      <w:shd w:val="clear" w:color="auto" w:fill="FFFFFF"/>
    </w:rPr>
  </w:style>
  <w:style w:type="character" w:customStyle="1" w:styleId="a8">
    <w:name w:val="Текст выноски Знак"/>
    <w:basedOn w:val="a0"/>
    <w:link w:val="a9"/>
    <w:qFormat/>
    <w:rsid w:val="004C44C5"/>
    <w:rPr>
      <w:rFonts w:ascii="Tahoma" w:eastAsia="Calibri" w:hAnsi="Tahoma" w:cs="Tahoma"/>
      <w:sz w:val="16"/>
      <w:szCs w:val="16"/>
      <w:lang w:val="ru-RU"/>
    </w:rPr>
  </w:style>
  <w:style w:type="character" w:customStyle="1" w:styleId="aa">
    <w:name w:val="Текст сноски Знак"/>
    <w:basedOn w:val="a0"/>
    <w:link w:val="ab"/>
    <w:uiPriority w:val="99"/>
    <w:qFormat/>
    <w:rsid w:val="004C44C5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74AAE"/>
    <w:rPr>
      <w:color w:val="605E5C"/>
      <w:shd w:val="clear" w:color="auto" w:fill="E1DFDD"/>
    </w:rPr>
  </w:style>
  <w:style w:type="character" w:customStyle="1" w:styleId="ac">
    <w:name w:val="Текст Знак"/>
    <w:basedOn w:val="a0"/>
    <w:link w:val="ad"/>
    <w:uiPriority w:val="99"/>
    <w:semiHidden/>
    <w:qFormat/>
    <w:rsid w:val="00631651"/>
    <w:rPr>
      <w:rFonts w:ascii="Consolas" w:eastAsia="Times New Roman" w:hAnsi="Consolas" w:cs="Times New Roman"/>
      <w:sz w:val="21"/>
      <w:szCs w:val="21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uiPriority w:val="1"/>
    <w:qFormat/>
    <w:rPr>
      <w:sz w:val="24"/>
      <w:szCs w:val="24"/>
    </w:r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Title"/>
    <w:basedOn w:val="a"/>
    <w:uiPriority w:val="10"/>
    <w:qFormat/>
    <w:pPr>
      <w:ind w:left="1140" w:right="935"/>
      <w:jc w:val="center"/>
    </w:pPr>
    <w:rPr>
      <w:b/>
      <w:bCs/>
      <w:sz w:val="28"/>
      <w:szCs w:val="28"/>
    </w:rPr>
  </w:style>
  <w:style w:type="paragraph" w:styleId="af4">
    <w:name w:val="List Paragraph"/>
    <w:basedOn w:val="a"/>
    <w:qFormat/>
    <w:pPr>
      <w:ind w:left="4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nhideWhenUsed/>
    <w:rsid w:val="004C070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4C0707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1828A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"/>
    <w:semiHidden/>
    <w:unhideWhenUsed/>
    <w:qFormat/>
    <w:rsid w:val="004C44C5"/>
    <w:pPr>
      <w:spacing w:after="120" w:line="480" w:lineRule="auto"/>
      <w:ind w:left="283"/>
    </w:pPr>
  </w:style>
  <w:style w:type="paragraph" w:customStyle="1" w:styleId="Style15">
    <w:name w:val="Style15"/>
    <w:basedOn w:val="a"/>
    <w:qFormat/>
    <w:rsid w:val="004C44C5"/>
    <w:pPr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35">
    <w:name w:val="Style35"/>
    <w:basedOn w:val="a"/>
    <w:qFormat/>
    <w:rsid w:val="004C44C5"/>
    <w:pPr>
      <w:spacing w:line="275" w:lineRule="exact"/>
    </w:pPr>
    <w:rPr>
      <w:sz w:val="24"/>
      <w:szCs w:val="24"/>
      <w:lang w:eastAsia="ru-RU"/>
    </w:rPr>
  </w:style>
  <w:style w:type="paragraph" w:customStyle="1" w:styleId="Default">
    <w:name w:val="Default"/>
    <w:qFormat/>
    <w:rsid w:val="004C44C5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Style1">
    <w:name w:val="Style1"/>
    <w:basedOn w:val="a"/>
    <w:qFormat/>
    <w:rsid w:val="004C44C5"/>
    <w:pPr>
      <w:spacing w:line="275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qFormat/>
    <w:rsid w:val="004C44C5"/>
    <w:pPr>
      <w:widowControl/>
      <w:shd w:val="clear" w:color="auto" w:fill="FFFFFF"/>
      <w:spacing w:before="5340" w:line="240" w:lineRule="atLeast"/>
    </w:pPr>
    <w:rPr>
      <w:rFonts w:asciiTheme="minorHAnsi" w:eastAsiaTheme="minorHAnsi" w:hAnsiTheme="minorHAnsi" w:cstheme="minorBidi"/>
      <w:lang w:val="en-US"/>
    </w:rPr>
  </w:style>
  <w:style w:type="paragraph" w:styleId="a9">
    <w:name w:val="Balloon Text"/>
    <w:basedOn w:val="a"/>
    <w:link w:val="a8"/>
    <w:qFormat/>
    <w:rsid w:val="004C44C5"/>
    <w:pPr>
      <w:widowControl/>
    </w:pPr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unhideWhenUsed/>
    <w:rsid w:val="004C44C5"/>
    <w:pPr>
      <w:widowControl/>
    </w:pPr>
    <w:rPr>
      <w:rFonts w:ascii="Calibri" w:eastAsia="Calibri" w:hAnsi="Calibri"/>
      <w:sz w:val="20"/>
      <w:szCs w:val="20"/>
    </w:rPr>
  </w:style>
  <w:style w:type="paragraph" w:styleId="ad">
    <w:name w:val="Plain Text"/>
    <w:basedOn w:val="a"/>
    <w:link w:val="ac"/>
    <w:uiPriority w:val="99"/>
    <w:semiHidden/>
    <w:unhideWhenUsed/>
    <w:qFormat/>
    <w:rsid w:val="00631651"/>
    <w:rPr>
      <w:rFonts w:ascii="Consolas" w:hAnsi="Consolas"/>
      <w:sz w:val="21"/>
      <w:szCs w:val="21"/>
    </w:rPr>
  </w:style>
  <w:style w:type="paragraph" w:styleId="af7">
    <w:name w:val="Normal (Web)"/>
    <w:basedOn w:val="a"/>
    <w:uiPriority w:val="99"/>
    <w:semiHidden/>
    <w:unhideWhenUsed/>
    <w:qFormat/>
    <w:rsid w:val="00681638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ListParagraphPHPDOCX">
    <w:name w:val="List Paragraph PHPDOCX"/>
    <w:uiPriority w:val="34"/>
    <w:qFormat/>
    <w:rsid w:val="00DF064E"/>
    <w:pPr>
      <w:widowControl w:val="0"/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widowControl w:val="0"/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widowControl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E139EA"/>
    <w:pPr>
      <w:widowControl w:val="0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E139EA"/>
    <w:pPr>
      <w:widowControl w:val="0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rsid w:val="006E0FDA"/>
    <w:pPr>
      <w:widowControl w:val="0"/>
    </w:pPr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rsid w:val="006E0FDA"/>
    <w:pPr>
      <w:widowControl w:val="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rsid w:val="004C44C5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9" w:hanging="423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C44C5"/>
    <w:pPr>
      <w:keepNext/>
      <w:widowControl/>
      <w:spacing w:line="360" w:lineRule="auto"/>
      <w:ind w:left="360"/>
      <w:outlineLvl w:val="4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4C0707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4C070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4C44C5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qFormat/>
    <w:rsid w:val="004C44C5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FontStyle53">
    <w:name w:val="Font Style53"/>
    <w:qFormat/>
    <w:rsid w:val="004C44C5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qFormat/>
    <w:rsid w:val="004C44C5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qFormat/>
    <w:rsid w:val="004C44C5"/>
    <w:rPr>
      <w:rFonts w:ascii="Times New Roman" w:hAnsi="Times New Roman" w:cs="Times New Roman"/>
      <w:b/>
      <w:bCs/>
      <w:sz w:val="22"/>
      <w:szCs w:val="22"/>
    </w:rPr>
  </w:style>
  <w:style w:type="character" w:customStyle="1" w:styleId="b-serp-urlitem1">
    <w:name w:val="b-serp-url__item1"/>
    <w:basedOn w:val="a0"/>
    <w:qFormat/>
    <w:rsid w:val="004C44C5"/>
  </w:style>
  <w:style w:type="character" w:styleId="a7">
    <w:name w:val="Hyperlink"/>
    <w:unhideWhenUsed/>
    <w:rsid w:val="004C44C5"/>
    <w:rPr>
      <w:color w:val="000000"/>
      <w:u w:val="single"/>
    </w:rPr>
  </w:style>
  <w:style w:type="character" w:customStyle="1" w:styleId="FontStyle11">
    <w:name w:val="Font Style11"/>
    <w:qFormat/>
    <w:rsid w:val="004C44C5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link w:val="30"/>
    <w:qFormat/>
    <w:locked/>
    <w:rsid w:val="004C44C5"/>
    <w:rPr>
      <w:shd w:val="clear" w:color="auto" w:fill="FFFFFF"/>
    </w:rPr>
  </w:style>
  <w:style w:type="character" w:customStyle="1" w:styleId="a8">
    <w:name w:val="Текст выноски Знак"/>
    <w:basedOn w:val="a0"/>
    <w:link w:val="a9"/>
    <w:qFormat/>
    <w:rsid w:val="004C44C5"/>
    <w:rPr>
      <w:rFonts w:ascii="Tahoma" w:eastAsia="Calibri" w:hAnsi="Tahoma" w:cs="Tahoma"/>
      <w:sz w:val="16"/>
      <w:szCs w:val="16"/>
      <w:lang w:val="ru-RU"/>
    </w:rPr>
  </w:style>
  <w:style w:type="character" w:customStyle="1" w:styleId="aa">
    <w:name w:val="Текст сноски Знак"/>
    <w:basedOn w:val="a0"/>
    <w:link w:val="ab"/>
    <w:uiPriority w:val="99"/>
    <w:qFormat/>
    <w:rsid w:val="004C44C5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74AAE"/>
    <w:rPr>
      <w:color w:val="605E5C"/>
      <w:shd w:val="clear" w:color="auto" w:fill="E1DFDD"/>
    </w:rPr>
  </w:style>
  <w:style w:type="character" w:customStyle="1" w:styleId="ac">
    <w:name w:val="Текст Знак"/>
    <w:basedOn w:val="a0"/>
    <w:link w:val="ad"/>
    <w:uiPriority w:val="99"/>
    <w:semiHidden/>
    <w:qFormat/>
    <w:rsid w:val="00631651"/>
    <w:rPr>
      <w:rFonts w:ascii="Consolas" w:eastAsia="Times New Roman" w:hAnsi="Consolas" w:cs="Times New Roman"/>
      <w:sz w:val="21"/>
      <w:szCs w:val="21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uiPriority w:val="1"/>
    <w:qFormat/>
    <w:rPr>
      <w:sz w:val="24"/>
      <w:szCs w:val="24"/>
    </w:r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Title"/>
    <w:basedOn w:val="a"/>
    <w:uiPriority w:val="10"/>
    <w:qFormat/>
    <w:pPr>
      <w:ind w:left="1140" w:right="935"/>
      <w:jc w:val="center"/>
    </w:pPr>
    <w:rPr>
      <w:b/>
      <w:bCs/>
      <w:sz w:val="28"/>
      <w:szCs w:val="28"/>
    </w:rPr>
  </w:style>
  <w:style w:type="paragraph" w:styleId="af4">
    <w:name w:val="List Paragraph"/>
    <w:basedOn w:val="a"/>
    <w:qFormat/>
    <w:pPr>
      <w:ind w:left="4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nhideWhenUsed/>
    <w:rsid w:val="004C070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4C0707"/>
    <w:pPr>
      <w:tabs>
        <w:tab w:val="center" w:pos="4677"/>
        <w:tab w:val="right" w:pos="9355"/>
      </w:tabs>
    </w:pPr>
  </w:style>
  <w:style w:type="paragraph" w:styleId="af6">
    <w:name w:val="No Spacing"/>
    <w:uiPriority w:val="1"/>
    <w:qFormat/>
    <w:rsid w:val="001828AF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20">
    <w:name w:val="Body Text Indent 2"/>
    <w:basedOn w:val="a"/>
    <w:link w:val="2"/>
    <w:semiHidden/>
    <w:unhideWhenUsed/>
    <w:qFormat/>
    <w:rsid w:val="004C44C5"/>
    <w:pPr>
      <w:spacing w:after="120" w:line="480" w:lineRule="auto"/>
      <w:ind w:left="283"/>
    </w:pPr>
  </w:style>
  <w:style w:type="paragraph" w:customStyle="1" w:styleId="Style15">
    <w:name w:val="Style15"/>
    <w:basedOn w:val="a"/>
    <w:qFormat/>
    <w:rsid w:val="004C44C5"/>
    <w:pPr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35">
    <w:name w:val="Style35"/>
    <w:basedOn w:val="a"/>
    <w:qFormat/>
    <w:rsid w:val="004C44C5"/>
    <w:pPr>
      <w:spacing w:line="275" w:lineRule="exact"/>
    </w:pPr>
    <w:rPr>
      <w:sz w:val="24"/>
      <w:szCs w:val="24"/>
      <w:lang w:eastAsia="ru-RU"/>
    </w:rPr>
  </w:style>
  <w:style w:type="paragraph" w:customStyle="1" w:styleId="Default">
    <w:name w:val="Default"/>
    <w:qFormat/>
    <w:rsid w:val="004C44C5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Style1">
    <w:name w:val="Style1"/>
    <w:basedOn w:val="a"/>
    <w:qFormat/>
    <w:rsid w:val="004C44C5"/>
    <w:pPr>
      <w:spacing w:line="275" w:lineRule="exact"/>
      <w:ind w:firstLine="706"/>
      <w:jc w:val="both"/>
    </w:pPr>
    <w:rPr>
      <w:sz w:val="24"/>
      <w:szCs w:val="24"/>
      <w:lang w:eastAsia="ru-RU"/>
    </w:rPr>
  </w:style>
  <w:style w:type="paragraph" w:customStyle="1" w:styleId="30">
    <w:name w:val="Основной текст (3)"/>
    <w:basedOn w:val="a"/>
    <w:link w:val="3"/>
    <w:qFormat/>
    <w:rsid w:val="004C44C5"/>
    <w:pPr>
      <w:widowControl/>
      <w:shd w:val="clear" w:color="auto" w:fill="FFFFFF"/>
      <w:spacing w:before="5340" w:line="240" w:lineRule="atLeast"/>
    </w:pPr>
    <w:rPr>
      <w:rFonts w:asciiTheme="minorHAnsi" w:eastAsiaTheme="minorHAnsi" w:hAnsiTheme="minorHAnsi" w:cstheme="minorBidi"/>
      <w:lang w:val="en-US"/>
    </w:rPr>
  </w:style>
  <w:style w:type="paragraph" w:styleId="a9">
    <w:name w:val="Balloon Text"/>
    <w:basedOn w:val="a"/>
    <w:link w:val="a8"/>
    <w:qFormat/>
    <w:rsid w:val="004C44C5"/>
    <w:pPr>
      <w:widowControl/>
    </w:pPr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unhideWhenUsed/>
    <w:rsid w:val="004C44C5"/>
    <w:pPr>
      <w:widowControl/>
    </w:pPr>
    <w:rPr>
      <w:rFonts w:ascii="Calibri" w:eastAsia="Calibri" w:hAnsi="Calibri"/>
      <w:sz w:val="20"/>
      <w:szCs w:val="20"/>
    </w:rPr>
  </w:style>
  <w:style w:type="paragraph" w:styleId="ad">
    <w:name w:val="Plain Text"/>
    <w:basedOn w:val="a"/>
    <w:link w:val="ac"/>
    <w:uiPriority w:val="99"/>
    <w:semiHidden/>
    <w:unhideWhenUsed/>
    <w:qFormat/>
    <w:rsid w:val="00631651"/>
    <w:rPr>
      <w:rFonts w:ascii="Consolas" w:hAnsi="Consolas"/>
      <w:sz w:val="21"/>
      <w:szCs w:val="21"/>
    </w:rPr>
  </w:style>
  <w:style w:type="paragraph" w:styleId="af7">
    <w:name w:val="Normal (Web)"/>
    <w:basedOn w:val="a"/>
    <w:uiPriority w:val="99"/>
    <w:semiHidden/>
    <w:unhideWhenUsed/>
    <w:qFormat/>
    <w:rsid w:val="00681638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ListParagraphPHPDOCX">
    <w:name w:val="List Paragraph PHPDOCX"/>
    <w:uiPriority w:val="34"/>
    <w:qFormat/>
    <w:rsid w:val="00DF064E"/>
    <w:pPr>
      <w:widowControl w:val="0"/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widowControl w:val="0"/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widowControl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E139EA"/>
    <w:pPr>
      <w:widowControl w:val="0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E139EA"/>
    <w:pPr>
      <w:widowControl w:val="0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rsid w:val="006E0FDA"/>
    <w:pPr>
      <w:widowControl w:val="0"/>
    </w:pPr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rsid w:val="006E0FDA"/>
    <w:pPr>
      <w:widowControl w:val="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rsid w:val="004C44C5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s://urait.ru/bcode/477870" TargetMode="External"/><Relationship Id="rId26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s://urait.ru/bcode/484242" TargetMode="External"/><Relationship Id="rId25" Type="http://schemas.openxmlformats.org/officeDocument/2006/relationships/hyperlink" Target="http://znanium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8317" TargetMode="External"/><Relationship Id="rId20" Type="http://schemas.openxmlformats.org/officeDocument/2006/relationships/hyperlink" Target="https://e.lanbook.com/book/92346" TargetMode="Externa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book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hyperlink" Target="http://edumod.vgi.volsu.ru/" TargetMode="External"/><Relationship Id="rId28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s://urait.ru/bcode/450814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elibrary.ru/" TargetMode="External"/><Relationship Id="rId27" Type="http://schemas.openxmlformats.org/officeDocument/2006/relationships/footer" Target="footer8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18C65-60AB-45A7-81D6-A7576E1A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20</Pages>
  <Words>4299</Words>
  <Characters>24505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dc:description/>
  <cp:lastModifiedBy>User</cp:lastModifiedBy>
  <cp:revision>19</cp:revision>
  <dcterms:created xsi:type="dcterms:W3CDTF">2023-06-28T05:37:00Z</dcterms:created>
  <dcterms:modified xsi:type="dcterms:W3CDTF">2025-01-18T13:32:00Z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2023-06-28T00:00:00Z</vt:filetime>
  </property>
</Properties>
</file>