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ИНСТРУКЦИЯ ПО ВЫПОЛНЕНИЮ КУРСОВОЙ РАБОТЫ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6C76" w:rsidTr="00C16C76">
        <w:tc>
          <w:tcPr>
            <w:tcW w:w="4785" w:type="dxa"/>
          </w:tcPr>
          <w:p w:rsidR="00C16C76" w:rsidRDefault="00C16C76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C16C76" w:rsidRDefault="00C16C76" w:rsidP="00C16C76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Автор: Снежко С. В. - преподаватель экономических дисциплин </w:t>
            </w:r>
          </w:p>
          <w:p w:rsidR="00C16C76" w:rsidRDefault="00C16C76" w:rsidP="00C16C76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ru-RU"/>
              </w:rPr>
              <w:t>ГАПОУ СО «</w:t>
            </w:r>
            <w:proofErr w:type="spellStart"/>
            <w:r>
              <w:rPr>
                <w:rFonts w:eastAsia="Calibri"/>
                <w:lang w:eastAsia="ru-RU"/>
              </w:rPr>
              <w:t>Красноуфимский</w:t>
            </w:r>
            <w:proofErr w:type="spellEnd"/>
            <w:r>
              <w:rPr>
                <w:rFonts w:eastAsia="Calibri"/>
                <w:lang w:eastAsia="ru-RU"/>
              </w:rPr>
              <w:t xml:space="preserve"> аграрный колледж»</w:t>
            </w:r>
          </w:p>
        </w:tc>
      </w:tr>
    </w:tbl>
    <w:p w:rsidR="00C16C76" w:rsidRDefault="00C16C76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</w:p>
    <w:p w:rsidR="00C16C76" w:rsidRDefault="00C16C76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Написание курсовой работы является для студента опытом самостоятельного научного исследования. Грамотное выполнение курсовой работы предполагает, что студент умеет практически применять знания, полученные им в процессе изучения раздела «Основы экономики организации». 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Назначение курсовой работы – помочь студенту усвоить систему экономических показателей, характеризующих хозяйственную деятельность предприятия, привить начальные навыки анализа  деловой активности коммерческого предприятия.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1. СОСТАВЛЕНИЕ ПЛАНА.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План определяет структуру работы, логику изложения. Вопросы плана должны быть емкими и четко сформулированы. План должен содержать: </w:t>
      </w:r>
    </w:p>
    <w:p w:rsidR="001B1D2A" w:rsidRDefault="007A599E">
      <w:pPr>
        <w:tabs>
          <w:tab w:val="left" w:pos="142"/>
        </w:tabs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Введение; Содержательную часть: </w:t>
      </w:r>
      <w:r>
        <w:rPr>
          <w:rFonts w:eastAsia="Calibri"/>
          <w:color w:val="000000"/>
          <w:lang w:eastAsia="ru-RU"/>
        </w:rPr>
        <w:t>главы и параграфы в соответствии со структурой курсовой работы</w:t>
      </w:r>
    </w:p>
    <w:p w:rsidR="001B1D2A" w:rsidRDefault="007A599E">
      <w:pPr>
        <w:tabs>
          <w:tab w:val="left" w:pos="142"/>
        </w:tabs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Заключение</w:t>
      </w:r>
    </w:p>
    <w:p w:rsidR="001B1D2A" w:rsidRDefault="007A599E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ПРИМЕРНЫЙ ПЛАН КУРСОВОЙ РАБОТЫ</w:t>
      </w:r>
    </w:p>
    <w:p w:rsidR="001B1D2A" w:rsidRDefault="007A599E">
      <w:pPr>
        <w:spacing w:after="0" w:line="360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ВВЕДЕНИЕ</w:t>
      </w:r>
    </w:p>
    <w:p w:rsidR="001B1D2A" w:rsidRDefault="007A599E">
      <w:pPr>
        <w:spacing w:after="0" w:line="360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1 ТЕОРЕТИЧЕСКОЕ ОБОСНОВАНИЕ ТЕМЫ</w:t>
      </w:r>
    </w:p>
    <w:p w:rsidR="001B1D2A" w:rsidRDefault="007A599E">
      <w:pPr>
        <w:spacing w:after="0" w:line="36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1.1 </w:t>
      </w:r>
    </w:p>
    <w:p w:rsidR="001B1D2A" w:rsidRDefault="007A599E">
      <w:pPr>
        <w:spacing w:after="0" w:line="36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1.2 </w:t>
      </w:r>
    </w:p>
    <w:p w:rsidR="001B1D2A" w:rsidRDefault="007A599E">
      <w:pPr>
        <w:spacing w:after="0" w:line="360" w:lineRule="auto"/>
        <w:ind w:left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1.3 </w:t>
      </w:r>
    </w:p>
    <w:p w:rsidR="001B1D2A" w:rsidRDefault="007A599E">
      <w:pPr>
        <w:spacing w:after="0" w:line="360" w:lineRule="auto"/>
        <w:ind w:left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1.4</w:t>
      </w:r>
    </w:p>
    <w:p w:rsidR="001B1D2A" w:rsidRDefault="007A599E">
      <w:pPr>
        <w:spacing w:after="0" w:line="360" w:lineRule="auto"/>
        <w:rPr>
          <w:rFonts w:eastAsia="Calibri"/>
          <w:color w:val="FF0000"/>
          <w:lang w:eastAsia="ru-RU"/>
        </w:rPr>
      </w:pPr>
      <w:r>
        <w:rPr>
          <w:rFonts w:eastAsia="Calibri"/>
          <w:lang w:eastAsia="ru-RU"/>
        </w:rPr>
        <w:t>2.ОЦЕНКА ДЕЛОВОЙ АКТИВНОСТИ КОММЕРЧЕСКОГО ПРЕДПРИЯТИЯ</w:t>
      </w:r>
    </w:p>
    <w:p w:rsidR="007A599E" w:rsidRPr="007A599E" w:rsidRDefault="007A599E" w:rsidP="007A599E">
      <w:pPr>
        <w:tabs>
          <w:tab w:val="left" w:pos="843"/>
          <w:tab w:val="left" w:pos="9322"/>
        </w:tabs>
        <w:spacing w:after="0" w:line="360" w:lineRule="auto"/>
        <w:ind w:left="850" w:hanging="850"/>
        <w:rPr>
          <w:rFonts w:eastAsia="Times New Roman"/>
        </w:rPr>
      </w:pPr>
      <w:r w:rsidRPr="007A599E">
        <w:rPr>
          <w:rFonts w:eastAsia="Times New Roman"/>
          <w:color w:val="212121"/>
        </w:rPr>
        <w:t>2.1 Организационно-экономическая</w:t>
      </w:r>
      <w:r w:rsidRPr="007A599E">
        <w:rPr>
          <w:rFonts w:eastAsia="Times New Roman"/>
          <w:color w:val="212121"/>
          <w:spacing w:val="-8"/>
        </w:rPr>
        <w:t xml:space="preserve"> </w:t>
      </w:r>
      <w:r w:rsidRPr="007A599E">
        <w:rPr>
          <w:rFonts w:eastAsia="Times New Roman"/>
          <w:color w:val="212121"/>
        </w:rPr>
        <w:t>характеристика</w:t>
      </w:r>
    </w:p>
    <w:p w:rsidR="007A599E" w:rsidRPr="007A599E" w:rsidRDefault="007A599E" w:rsidP="007A599E">
      <w:pPr>
        <w:tabs>
          <w:tab w:val="left" w:pos="843"/>
          <w:tab w:val="left" w:pos="9322"/>
        </w:tabs>
        <w:spacing w:after="0" w:line="360" w:lineRule="auto"/>
        <w:ind w:left="850" w:hanging="850"/>
        <w:rPr>
          <w:rFonts w:eastAsia="Times New Roman"/>
        </w:rPr>
      </w:pPr>
      <w:r w:rsidRPr="007A599E">
        <w:rPr>
          <w:rFonts w:eastAsia="Times New Roman"/>
          <w:color w:val="000000"/>
          <w:spacing w:val="-8"/>
        </w:rPr>
        <w:t>2.2 Анализ финансового состояния предприятия</w:t>
      </w:r>
    </w:p>
    <w:p w:rsidR="007A599E" w:rsidRPr="007A599E" w:rsidRDefault="007A599E" w:rsidP="007A599E">
      <w:pPr>
        <w:shd w:val="clear" w:color="auto" w:fill="FFFFFF"/>
        <w:spacing w:after="0" w:line="360" w:lineRule="auto"/>
        <w:rPr>
          <w:rFonts w:eastAsia="Calibri Light"/>
          <w:bCs/>
          <w:color w:val="000000"/>
          <w:lang w:eastAsia="ru-RU"/>
        </w:rPr>
      </w:pPr>
      <w:r w:rsidRPr="007A599E">
        <w:rPr>
          <w:rFonts w:eastAsia="Calibri Light"/>
          <w:bCs/>
          <w:color w:val="000000"/>
          <w:spacing w:val="-8"/>
          <w:lang w:eastAsia="ru-RU"/>
        </w:rPr>
        <w:t>2.3 Показатели ликвидности</w:t>
      </w:r>
    </w:p>
    <w:p w:rsidR="007A599E" w:rsidRPr="007A599E" w:rsidRDefault="007A599E" w:rsidP="007A599E">
      <w:pPr>
        <w:tabs>
          <w:tab w:val="left" w:pos="843"/>
          <w:tab w:val="left" w:pos="9322"/>
        </w:tabs>
        <w:spacing w:after="0" w:line="360" w:lineRule="auto"/>
        <w:ind w:left="850" w:hanging="850"/>
        <w:rPr>
          <w:rFonts w:eastAsia="Times New Roman"/>
        </w:rPr>
      </w:pPr>
      <w:r w:rsidRPr="007A599E">
        <w:rPr>
          <w:rFonts w:eastAsia="Times New Roman"/>
          <w:color w:val="212121"/>
          <w:spacing w:val="-8"/>
        </w:rPr>
        <w:t>2.4 Оценка уровня деловой активности</w:t>
      </w:r>
    </w:p>
    <w:p w:rsidR="001B1D2A" w:rsidRDefault="001B1D2A">
      <w:pPr>
        <w:pStyle w:val="1"/>
        <w:tabs>
          <w:tab w:val="left" w:pos="843"/>
          <w:tab w:val="left" w:pos="9322"/>
        </w:tabs>
        <w:spacing w:before="0" w:line="320" w:lineRule="exact"/>
        <w:ind w:left="850" w:hanging="850"/>
      </w:pPr>
    </w:p>
    <w:p w:rsidR="001B1D2A" w:rsidRDefault="007A599E">
      <w:pPr>
        <w:spacing w:after="0" w:line="360" w:lineRule="auto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 xml:space="preserve">3. ПУТИ ПОВЫШЕНИЯ ДЕЛОВОЙ АКТИВНОСТИ В ЦЕЛЯХ ОБЕСПЕЧЕНИЯ ФИНАНСОВОЙ ЗАЩИЩЕННОСТИ ПРЕДПРИЯТИЯ </w:t>
      </w:r>
    </w:p>
    <w:p w:rsidR="007A599E" w:rsidRPr="007A599E" w:rsidRDefault="007A599E" w:rsidP="007A599E">
      <w:pPr>
        <w:spacing w:after="0" w:line="360" w:lineRule="auto"/>
        <w:rPr>
          <w:rFonts w:eastAsia="Times New Roman"/>
          <w:i/>
          <w:color w:val="FF0000"/>
          <w:lang w:eastAsia="ru-RU"/>
        </w:rPr>
      </w:pPr>
      <w:r w:rsidRPr="007A599E">
        <w:rPr>
          <w:rFonts w:ascii="YS Text;Helvetica Neue;Helvetic" w:eastAsia="Times New Roman" w:hAnsi="YS Text;Helvetica Neue;Helvetic"/>
          <w:color w:val="1A1A1A"/>
          <w:lang w:eastAsia="ru-RU"/>
        </w:rPr>
        <w:lastRenderedPageBreak/>
        <w:t>3.1 Мероприятия по повышению деловой активности</w:t>
      </w:r>
      <w:r w:rsidRPr="007A599E">
        <w:rPr>
          <w:rFonts w:ascii="YS Text;Helvetica Neue;Helvetic" w:eastAsia="Times New Roman" w:hAnsi="YS Text;Helvetica Neue;Helvetic"/>
          <w:color w:val="1A1A1A"/>
          <w:sz w:val="23"/>
          <w:lang w:eastAsia="ru-RU"/>
        </w:rPr>
        <w:t xml:space="preserve"> - </w:t>
      </w:r>
      <w:r w:rsidRPr="007A599E">
        <w:rPr>
          <w:rFonts w:ascii="YS Text;Helvetica Neue;Helvetic" w:eastAsia="Times New Roman" w:hAnsi="YS Text;Helvetica Neue;Helvetic"/>
          <w:i/>
          <w:color w:val="FF0000"/>
          <w:sz w:val="23"/>
          <w:lang w:eastAsia="ru-RU"/>
        </w:rPr>
        <w:t>наименование объекта исследования</w:t>
      </w:r>
    </w:p>
    <w:p w:rsidR="001B1D2A" w:rsidRDefault="007A599E">
      <w:pPr>
        <w:spacing w:after="0" w:line="360" w:lineRule="auto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ЗАКЛЮЧЕНИЕ  </w:t>
      </w:r>
    </w:p>
    <w:p w:rsidR="001B1D2A" w:rsidRDefault="007A599E">
      <w:pPr>
        <w:spacing w:after="0" w:line="360" w:lineRule="auto"/>
        <w:rPr>
          <w:rFonts w:eastAsia="Calibri"/>
          <w:lang w:eastAsia="ru-RU"/>
        </w:rPr>
      </w:pPr>
      <w:r>
        <w:rPr>
          <w:rFonts w:eastAsia="Calibri"/>
          <w:lang w:eastAsia="ru-RU"/>
        </w:rPr>
        <w:t>СПИСОК ИСПОЛЬЗОВАННЫХ ИСТОЧНИКОВ</w:t>
      </w:r>
    </w:p>
    <w:p w:rsidR="001B1D2A" w:rsidRDefault="007A599E">
      <w:pPr>
        <w:spacing w:after="0" w:line="360" w:lineRule="auto"/>
        <w:rPr>
          <w:rFonts w:eastAsia="Calibri"/>
          <w:lang w:eastAsia="ru-RU"/>
        </w:rPr>
      </w:pPr>
      <w:r>
        <w:rPr>
          <w:rFonts w:eastAsia="Calibri"/>
          <w:lang w:eastAsia="ru-RU"/>
        </w:rPr>
        <w:t>ПРИЛОЖЕНИЯ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2. ПОДГОТОВКА ТЕКСТА И ОФОРМЛЕНИЕ КУРСОВОЙ РАБОТЫ.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Подготовка текста – наиболее сложный и ответственный этап выполнения курсовой работы, на котором студент должен грамотно применить полученные научные знания, уметь анализировать и обобщать, доходчиво излагать свои мысли. 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Работа должна быть правильно выстроена. Она последовательно должна содержать следующие разделы: 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Введение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Основная часть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Заключение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Список использованных источников</w:t>
      </w:r>
    </w:p>
    <w:p w:rsidR="001B1D2A" w:rsidRDefault="007A599E">
      <w:pPr>
        <w:shd w:val="clear" w:color="auto" w:fill="FFFFFF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eastAsia="Calibri"/>
          <w:b/>
          <w:lang w:eastAsia="ru-RU"/>
        </w:rPr>
        <w:t>Введение.</w:t>
      </w:r>
      <w:r>
        <w:rPr>
          <w:rFonts w:eastAsia="Calibri"/>
          <w:lang w:eastAsia="ru-RU"/>
        </w:rPr>
        <w:t xml:space="preserve"> </w:t>
      </w:r>
      <w:r>
        <w:rPr>
          <w:rFonts w:eastAsia="Calibri"/>
          <w:color w:val="000000"/>
          <w:lang w:eastAsia="ru-RU"/>
        </w:rPr>
        <w:t>В данном разделе необходимо обосновать необходимость разработки темы «</w:t>
      </w:r>
      <w:r>
        <w:rPr>
          <w:rFonts w:eastAsia="Calibri"/>
          <w:lang w:eastAsia="ru-RU"/>
        </w:rPr>
        <w:t>Оценка кредитоспособности клиента коммерческого банка».</w:t>
      </w:r>
      <w:r>
        <w:rPr>
          <w:rFonts w:eastAsia="Calibri"/>
          <w:color w:val="000000"/>
          <w:lang w:eastAsia="ru-RU"/>
        </w:rPr>
        <w:t xml:space="preserve"> 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Автор должен сформулировать </w:t>
      </w:r>
      <w:r>
        <w:rPr>
          <w:rFonts w:eastAsia="Times New Roman"/>
          <w:i/>
          <w:color w:val="000000"/>
          <w:sz w:val="32"/>
          <w:szCs w:val="32"/>
          <w:lang w:eastAsia="ru-RU"/>
        </w:rPr>
        <w:t>цель и задачи</w:t>
      </w:r>
      <w:r>
        <w:rPr>
          <w:rFonts w:eastAsia="Times New Roman"/>
          <w:color w:val="000000"/>
          <w:sz w:val="32"/>
          <w:szCs w:val="32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которые будут решаться в работе. Введение должно быть кратким, примерно на 1 страницу </w:t>
      </w:r>
      <w:bookmarkStart w:id="0" w:name="_Hlk153890329"/>
      <w:r>
        <w:rPr>
          <w:rFonts w:eastAsia="Times New Roman"/>
          <w:color w:val="000000"/>
          <w:lang w:eastAsia="ru-RU"/>
        </w:rPr>
        <w:t xml:space="preserve">машинописного текста. </w:t>
      </w:r>
      <w:bookmarkEnd w:id="0"/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>
        <w:rPr>
          <w:rFonts w:eastAsia="Times New Roman"/>
          <w:b/>
          <w:color w:val="000000"/>
          <w:lang w:eastAsia="ru-RU"/>
        </w:rPr>
        <w:t>Основная часть</w:t>
      </w:r>
      <w:r>
        <w:rPr>
          <w:rFonts w:eastAsia="Times New Roman"/>
          <w:color w:val="000000"/>
          <w:lang w:eastAsia="ru-RU"/>
        </w:rPr>
        <w:t xml:space="preserve">. Основная часть работы предполагает изучение теоретических вопросов по теме и выполнение задания по расчету экономических показателей деловой активности </w:t>
      </w:r>
      <w:r>
        <w:rPr>
          <w:rFonts w:eastAsia="Calibri"/>
          <w:lang w:eastAsia="ru-RU"/>
        </w:rPr>
        <w:t xml:space="preserve"> коммерческого предприятия.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Первый раздел содержит теоретические основы разрабатываемой темы, уровень разработанности проблемы в теории 5-6 страниц </w:t>
      </w:r>
      <w:r>
        <w:rPr>
          <w:rFonts w:eastAsia="Times New Roman"/>
          <w:color w:val="000000"/>
          <w:lang w:eastAsia="ru-RU"/>
        </w:rPr>
        <w:t>машинописного текста.</w:t>
      </w:r>
    </w:p>
    <w:p w:rsidR="001B1D2A" w:rsidRDefault="007A599E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Второй раздел содержит расчеты показателей </w:t>
      </w:r>
      <w:r>
        <w:rPr>
          <w:rFonts w:eastAsia="Calibri"/>
          <w:color w:val="000000"/>
          <w:lang w:eastAsia="ru-RU"/>
        </w:rPr>
        <w:t>деловой активности коммерческого предприятия.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</w:t>
      </w:r>
      <w:r>
        <w:rPr>
          <w:rFonts w:eastAsia="Times New Roman"/>
          <w:b/>
          <w:bCs/>
          <w:color w:val="000000"/>
          <w:lang w:eastAsia="ru-RU"/>
        </w:rPr>
        <w:t>заключении</w:t>
      </w:r>
      <w:r>
        <w:rPr>
          <w:rFonts w:eastAsia="Times New Roman"/>
          <w:b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производится анализ полученных данных, делаются соответствующие выводы по работе предприятия, представляются ответы на поставленные задачи из раздела ВВЕДЕНИЕ. В случае необходимости даются рекомендации по решению выявленных проблем. Объем – около 1 страницы машинописного текста. </w:t>
      </w:r>
    </w:p>
    <w:p w:rsidR="001B1D2A" w:rsidRDefault="007A599E">
      <w:pPr>
        <w:tabs>
          <w:tab w:val="left" w:pos="142"/>
        </w:tabs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3. ОФОРМЛЕНИЕ ЛИТЕРАТУРЫ. 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При чтении энциклопедий, справочников, словарей следует использовать новейшие издания, т.к. использование устаревших не отражает реальной картины того или иного экономического явления или ситуации и приводит к существенному снижению качества работы. 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Если в работе приведен цифровой и графический материал, необходима ссылка на источник. Допускается использование одного из двух вариантов сносок: </w:t>
      </w:r>
      <w:proofErr w:type="gramStart"/>
      <w:r>
        <w:rPr>
          <w:rFonts w:eastAsia="Times New Roman"/>
          <w:color w:val="000000"/>
          <w:lang w:eastAsia="ru-RU"/>
        </w:rPr>
        <w:t>подстрочные</w:t>
      </w:r>
      <w:proofErr w:type="gramEnd"/>
      <w:r>
        <w:rPr>
          <w:rFonts w:eastAsia="Times New Roman"/>
          <w:color w:val="000000"/>
          <w:lang w:eastAsia="ru-RU"/>
        </w:rPr>
        <w:t xml:space="preserve"> либо </w:t>
      </w:r>
      <w:proofErr w:type="spellStart"/>
      <w:r>
        <w:rPr>
          <w:rFonts w:eastAsia="Times New Roman"/>
          <w:color w:val="000000"/>
          <w:lang w:eastAsia="ru-RU"/>
        </w:rPr>
        <w:t>внутритекстовые</w:t>
      </w:r>
      <w:proofErr w:type="spellEnd"/>
      <w:r>
        <w:rPr>
          <w:rFonts w:eastAsia="Times New Roman"/>
          <w:color w:val="000000"/>
          <w:lang w:eastAsia="ru-RU"/>
        </w:rPr>
        <w:t>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Подстрочные ссылки отделяют от текста пробелом в 1,5 интервала и чертой в 20 печатных ударов. Нумерация производится заново с каждой новой страницы. Не допускается переносить ссылки на другую страницу, оформлять на нижних полях, выделять жирным шрифтом или цветом. В подстрочных ссылках даются все элементы библиографического описания источника: фамилия автора, название работы, ее выходные данные, страница.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proofErr w:type="spellStart"/>
      <w:r>
        <w:rPr>
          <w:rFonts w:eastAsia="Times New Roman"/>
          <w:color w:val="000000"/>
          <w:lang w:eastAsia="ru-RU"/>
        </w:rPr>
        <w:t>Внутритекстовые</w:t>
      </w:r>
      <w:proofErr w:type="spellEnd"/>
      <w:r>
        <w:rPr>
          <w:rFonts w:eastAsia="Times New Roman"/>
          <w:color w:val="000000"/>
          <w:lang w:eastAsia="ru-RU"/>
        </w:rPr>
        <w:t xml:space="preserve"> ссылки применяются к нумерованному списку литературы, даются в виде цифр (порядковых номеров), заключённых в квадратные скобки с указанием страницы источника, а также тома. Если ссылаются на работы нескольких авторов одновременно, то в квадратных скобках перечисляют несколько номеров из списка литературы. Например: [71, с. 35–36] или [15, 16, 17].</w:t>
      </w:r>
    </w:p>
    <w:p w:rsidR="001B1D2A" w:rsidRDefault="007A599E">
      <w:pPr>
        <w:tabs>
          <w:tab w:val="left" w:pos="142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4. ОСНОВНЫЕ ТРЕБОВАНИЯ К ОФОРМЛЕНИЮ РАБОТЫ </w:t>
      </w:r>
    </w:p>
    <w:p w:rsidR="001B1D2A" w:rsidRDefault="007A599E">
      <w:pPr>
        <w:tabs>
          <w:tab w:val="left" w:pos="142"/>
        </w:tabs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текст должен быть тщательно отредактирован, все опечатки устранены;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-текст должен быть написан с одной стороны листа формата A4 с оставлением полей: сверху и снизу – 2 см, слева – 3, справа – 1 см;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страницы должны быть пронумерованы (внизу справа);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первый лист - титульный с указанием названия министерства, ПОО, названия темы, фамилии исполнителя и номер группы, фамилии руководителя, года и места написания работы (Приложение 4);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- второй лист - задание на выполнение курсовой работы (Приложение 5)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третий лист - план работы с указанием страниц соответствующих разделов;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введение – 2 стр.;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основная часть – 20–30  стр.; 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- заключение – 2 стр.;</w:t>
      </w:r>
    </w:p>
    <w:p w:rsidR="001B1D2A" w:rsidRDefault="007A599E">
      <w:pPr>
        <w:spacing w:after="0" w:line="240" w:lineRule="auto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- список литературы, построенный в соответствии с алфавитным порядком. Сначала указываются все законодательные акты и постановления, затем остальные источники, в конце – литература на иностранных языках в соответствии с латинским алфавитом. 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Работа сшивается. На титульном листе работы студент ставит свою подпись и указывает дату её завершения. 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Целесообразно в конце работы оставить 1–2 чистых листа для замечаний руководителя.</w:t>
      </w:r>
      <w:proofErr w:type="gramEnd"/>
    </w:p>
    <w:p w:rsidR="001B1D2A" w:rsidRDefault="007A599E">
      <w:pPr>
        <w:spacing w:after="0" w:line="240" w:lineRule="auto"/>
        <w:ind w:firstLine="567"/>
        <w:jc w:val="both"/>
        <w:rPr>
          <w:rFonts w:eastAsia="Calibri"/>
        </w:rPr>
      </w:pPr>
      <w:r>
        <w:rPr>
          <w:rFonts w:eastAsia="Calibri"/>
        </w:rPr>
        <w:t>Каждый студент самостоятельно выполняет курсовую работу на основе задания и собранного материала в течение 1 месяца со дня выдачи задания.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 ЗАЩИТА КУРСОВОЙ РАБОТЫ.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Курсовая работа, получившая положительную оценку руководителя, допускается к защите. Если курсовая работа имеет серьезные недостатки и не допускается к защите, студент должен в установленные сроки доработать первоначальный вариант с учетом замечаний руководителя. Новый вариант предоставляется на проверку вместе с </w:t>
      </w:r>
      <w:proofErr w:type="gramStart"/>
      <w:r>
        <w:rPr>
          <w:rFonts w:eastAsia="Times New Roman"/>
          <w:color w:val="000000"/>
          <w:lang w:eastAsia="ru-RU"/>
        </w:rPr>
        <w:t>прежним</w:t>
      </w:r>
      <w:proofErr w:type="gramEnd"/>
      <w:r>
        <w:rPr>
          <w:rFonts w:eastAsia="Times New Roman"/>
          <w:color w:val="000000"/>
          <w:lang w:eastAsia="ru-RU"/>
        </w:rPr>
        <w:t xml:space="preserve"> и с замечаниями. 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Защиту курсовой работы принимает руководитель, возможно совместно с другими преподавателями. 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Непосредственно на защите студент должен уметь раскрыть содержание работы, обосновать и объяснить все произведённые расчёты, значение полученных результатов, ответить на вопросы. После этого работа окончательно оценивается: "отлично", "хорошо" и "удовлетворительно". 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Оценка за курсовую работу проставляется в зачетную книжку.</w:t>
      </w:r>
    </w:p>
    <w:p w:rsidR="001B1D2A" w:rsidRDefault="007A599E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Курсовая работа хранится в архиве колледжа и студенту не возвращается.</w:t>
      </w:r>
    </w:p>
    <w:p w:rsidR="001B1D2A" w:rsidRDefault="001B1D2A">
      <w:pPr>
        <w:spacing w:after="0" w:line="240" w:lineRule="auto"/>
        <w:ind w:firstLine="709"/>
        <w:jc w:val="both"/>
        <w:rPr>
          <w:rFonts w:eastAsia="Times New Roman"/>
          <w:szCs w:val="20"/>
          <w:lang w:eastAsia="x-none"/>
        </w:rPr>
      </w:pPr>
    </w:p>
    <w:p w:rsidR="001B1D2A" w:rsidRDefault="001B1D2A"/>
    <w:sectPr w:rsidR="001B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76" w:rsidRDefault="00C16C76" w:rsidP="00C16C76">
      <w:pPr>
        <w:spacing w:after="0" w:line="240" w:lineRule="auto"/>
      </w:pPr>
      <w:r>
        <w:separator/>
      </w:r>
    </w:p>
  </w:endnote>
  <w:endnote w:type="continuationSeparator" w:id="0">
    <w:p w:rsidR="00C16C76" w:rsidRDefault="00C16C76" w:rsidP="00C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YS Text;Helvetica Neue;Helvet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6" w:rsidRDefault="00C16C7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360537"/>
      <w:docPartObj>
        <w:docPartGallery w:val="Page Numbers (Bottom of Page)"/>
        <w:docPartUnique/>
      </w:docPartObj>
    </w:sdtPr>
    <w:sdtContent>
      <w:p w:rsidR="00C16C76" w:rsidRDefault="00C16C7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6C76" w:rsidRDefault="00C16C7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6" w:rsidRDefault="00C16C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76" w:rsidRDefault="00C16C76" w:rsidP="00C16C76">
      <w:pPr>
        <w:spacing w:after="0" w:line="240" w:lineRule="auto"/>
      </w:pPr>
      <w:r>
        <w:separator/>
      </w:r>
    </w:p>
  </w:footnote>
  <w:footnote w:type="continuationSeparator" w:id="0">
    <w:p w:rsidR="00C16C76" w:rsidRDefault="00C16C76" w:rsidP="00C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6" w:rsidRDefault="00C16C7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6" w:rsidRDefault="00C16C76">
    <w:pPr>
      <w:pStyle w:val="a9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6" w:rsidRDefault="00C16C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2A"/>
    <w:rsid w:val="001B1D2A"/>
    <w:rsid w:val="007A599E"/>
    <w:rsid w:val="00C1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">
    <w:name w:val="toc 1"/>
    <w:basedOn w:val="a"/>
    <w:pPr>
      <w:spacing w:before="163" w:after="0"/>
      <w:ind w:left="420"/>
    </w:pPr>
    <w:rPr>
      <w:rFonts w:eastAsia="Times New Roman"/>
    </w:rPr>
  </w:style>
  <w:style w:type="table" w:styleId="a8">
    <w:name w:val="Table Grid"/>
    <w:basedOn w:val="a1"/>
    <w:uiPriority w:val="59"/>
    <w:rsid w:val="00C1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1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6C76"/>
  </w:style>
  <w:style w:type="paragraph" w:styleId="ab">
    <w:name w:val="footer"/>
    <w:basedOn w:val="a"/>
    <w:link w:val="ac"/>
    <w:uiPriority w:val="99"/>
    <w:unhideWhenUsed/>
    <w:rsid w:val="00C1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6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">
    <w:name w:val="toc 1"/>
    <w:basedOn w:val="a"/>
    <w:pPr>
      <w:spacing w:before="163" w:after="0"/>
      <w:ind w:left="420"/>
    </w:pPr>
    <w:rPr>
      <w:rFonts w:eastAsia="Times New Roman"/>
    </w:rPr>
  </w:style>
  <w:style w:type="table" w:styleId="a8">
    <w:name w:val="Table Grid"/>
    <w:basedOn w:val="a1"/>
    <w:uiPriority w:val="59"/>
    <w:rsid w:val="00C1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1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6C76"/>
  </w:style>
  <w:style w:type="paragraph" w:styleId="ab">
    <w:name w:val="footer"/>
    <w:basedOn w:val="a"/>
    <w:link w:val="ac"/>
    <w:uiPriority w:val="99"/>
    <w:unhideWhenUsed/>
    <w:rsid w:val="00C1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934</Words>
  <Characters>5329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2024-01-16T14:20:00Z</dcterms:created>
  <dcterms:modified xsi:type="dcterms:W3CDTF">2025-01-18T13:39:00Z</dcterms:modified>
  <dc:language>ru-RU</dc:language>
</cp:coreProperties>
</file>